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6" w:type="dxa"/>
        <w:tblInd w:w="-861" w:type="dxa"/>
        <w:tblLook w:val="01E0" w:firstRow="1" w:lastRow="1" w:firstColumn="1" w:lastColumn="1" w:noHBand="0" w:noVBand="0"/>
      </w:tblPr>
      <w:tblGrid>
        <w:gridCol w:w="4805"/>
        <w:gridCol w:w="5771"/>
      </w:tblGrid>
      <w:tr w:rsidR="00773C17" w:rsidRPr="00DF44DF" w:rsidTr="00815CD2">
        <w:tc>
          <w:tcPr>
            <w:tcW w:w="4805" w:type="dxa"/>
          </w:tcPr>
          <w:p w:rsidR="00773C17" w:rsidRPr="00DF44DF" w:rsidRDefault="00773C17" w:rsidP="00DF44DF">
            <w:pPr>
              <w:spacing w:after="0" w:line="240" w:lineRule="auto"/>
              <w:rPr>
                <w:position w:val="2"/>
                <w:sz w:val="26"/>
                <w:szCs w:val="26"/>
              </w:rPr>
            </w:pPr>
            <w:r w:rsidRPr="00DF44DF">
              <w:rPr>
                <w:position w:val="2"/>
                <w:sz w:val="26"/>
                <w:szCs w:val="26"/>
              </w:rPr>
              <w:t>CỤC THI HÀNH ÁN DÂN SỰ HÀ TĨNH</w:t>
            </w:r>
          </w:p>
        </w:tc>
        <w:tc>
          <w:tcPr>
            <w:tcW w:w="5771" w:type="dxa"/>
          </w:tcPr>
          <w:p w:rsidR="00773C17" w:rsidRPr="00DF44DF" w:rsidRDefault="00773C17" w:rsidP="00DF44DF">
            <w:pPr>
              <w:spacing w:after="0" w:line="240" w:lineRule="auto"/>
              <w:jc w:val="center"/>
              <w:rPr>
                <w:b/>
                <w:position w:val="2"/>
                <w:sz w:val="26"/>
                <w:szCs w:val="26"/>
              </w:rPr>
            </w:pPr>
            <w:r w:rsidRPr="00DF44DF">
              <w:rPr>
                <w:b/>
                <w:position w:val="2"/>
                <w:sz w:val="26"/>
                <w:szCs w:val="26"/>
              </w:rPr>
              <w:t>CỘNG HOÀ XÃ HỘI CHỦ NGHĨA VIỆT NAM</w:t>
            </w:r>
          </w:p>
        </w:tc>
      </w:tr>
      <w:tr w:rsidR="00773C17" w:rsidRPr="00DF44DF" w:rsidTr="00815CD2">
        <w:tc>
          <w:tcPr>
            <w:tcW w:w="4805" w:type="dxa"/>
          </w:tcPr>
          <w:p w:rsidR="00773C17" w:rsidRPr="00DF44DF" w:rsidRDefault="00773C17" w:rsidP="00DF44DF">
            <w:pPr>
              <w:spacing w:after="0" w:line="240" w:lineRule="auto"/>
              <w:jc w:val="center"/>
              <w:rPr>
                <w:b/>
                <w:position w:val="2"/>
                <w:sz w:val="26"/>
                <w:szCs w:val="26"/>
              </w:rPr>
            </w:pPr>
            <w:r w:rsidRPr="00DF44DF">
              <w:rPr>
                <w:b/>
                <w:position w:val="2"/>
                <w:sz w:val="26"/>
                <w:szCs w:val="26"/>
              </w:rPr>
              <w:t>CHI CỤC THI HÀNH ÁN DÂN SỰ</w:t>
            </w:r>
          </w:p>
          <w:p w:rsidR="00773C17" w:rsidRPr="00DF44DF" w:rsidRDefault="00773C17" w:rsidP="00DF44DF">
            <w:pPr>
              <w:spacing w:after="120" w:line="240" w:lineRule="auto"/>
              <w:jc w:val="center"/>
              <w:rPr>
                <w:b/>
                <w:position w:val="2"/>
                <w:sz w:val="26"/>
                <w:szCs w:val="26"/>
                <w:lang w:val="nl-NL"/>
              </w:rPr>
            </w:pPr>
            <w:r w:rsidRPr="00DF44DF">
              <w:rPr>
                <w:rFonts w:ascii=".VnTime" w:hAnsi=".VnTime"/>
                <w:noProof/>
                <w:position w:val="2"/>
                <w:sz w:val="26"/>
                <w:szCs w:val="26"/>
              </w:rPr>
              <mc:AlternateContent>
                <mc:Choice Requires="wps">
                  <w:drawing>
                    <wp:anchor distT="0" distB="0" distL="114300" distR="114300" simplePos="0" relativeHeight="251668480" behindDoc="0" locked="0" layoutInCell="1" allowOverlap="1" wp14:anchorId="3CCC08B5" wp14:editId="7A76DF44">
                      <wp:simplePos x="0" y="0"/>
                      <wp:positionH relativeFrom="column">
                        <wp:posOffset>889635</wp:posOffset>
                      </wp:positionH>
                      <wp:positionV relativeFrom="paragraph">
                        <wp:posOffset>186055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F44FEF"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4.65pt" to="160.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" strokeweight="1pt"/>
                  </w:pict>
                </mc:Fallback>
              </mc:AlternateContent>
            </w:r>
            <w:r w:rsidRPr="00DF44DF">
              <w:rPr>
                <w:b/>
                <w:position w:val="2"/>
                <w:sz w:val="26"/>
                <w:szCs w:val="26"/>
                <w:lang w:val="nl-NL"/>
              </w:rPr>
              <w:t>HUYỆN HƯƠNG KHÊ</w:t>
            </w:r>
          </w:p>
        </w:tc>
        <w:tc>
          <w:tcPr>
            <w:tcW w:w="5771" w:type="dxa"/>
          </w:tcPr>
          <w:p w:rsidR="00773C17" w:rsidRPr="00DF44DF" w:rsidRDefault="00773C17" w:rsidP="00DF44DF">
            <w:pPr>
              <w:spacing w:after="0" w:line="240" w:lineRule="auto"/>
              <w:jc w:val="center"/>
              <w:rPr>
                <w:b/>
                <w:position w:val="2"/>
                <w:sz w:val="26"/>
                <w:szCs w:val="26"/>
              </w:rPr>
            </w:pPr>
            <w:r w:rsidRPr="00DF44DF">
              <w:rPr>
                <w:rFonts w:ascii=".VnTime" w:hAnsi=".VnTime"/>
                <w:b/>
                <w:noProof/>
                <w:position w:val="2"/>
                <w:sz w:val="26"/>
                <w:szCs w:val="26"/>
              </w:rPr>
              <mc:AlternateContent>
                <mc:Choice Requires="wps">
                  <w:drawing>
                    <wp:anchor distT="0" distB="0" distL="114300" distR="114300" simplePos="0" relativeHeight="251667456" behindDoc="0" locked="0" layoutInCell="1" allowOverlap="1" wp14:anchorId="3D6039E6" wp14:editId="2F9A12AF">
                      <wp:simplePos x="0" y="0"/>
                      <wp:positionH relativeFrom="column">
                        <wp:posOffset>818515</wp:posOffset>
                      </wp:positionH>
                      <wp:positionV relativeFrom="paragraph">
                        <wp:posOffset>215265</wp:posOffset>
                      </wp:positionV>
                      <wp:extent cx="1943100" cy="0"/>
                      <wp:effectExtent l="8890"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6D0B4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6.95pt" to="21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"/>
                  </w:pict>
                </mc:Fallback>
              </mc:AlternateContent>
            </w:r>
            <w:r w:rsidRPr="00DF44DF">
              <w:rPr>
                <w:b/>
                <w:position w:val="2"/>
                <w:sz w:val="26"/>
                <w:szCs w:val="26"/>
              </w:rPr>
              <w:t>Độc lập - Tự do - Hạnh phúc</w:t>
            </w:r>
          </w:p>
        </w:tc>
      </w:tr>
      <w:tr w:rsidR="00773C17" w:rsidRPr="00DF44DF" w:rsidTr="00815CD2">
        <w:tc>
          <w:tcPr>
            <w:tcW w:w="4805" w:type="dxa"/>
          </w:tcPr>
          <w:p w:rsidR="00773C17" w:rsidRPr="00DF44DF" w:rsidRDefault="00773C17" w:rsidP="00336451">
            <w:pPr>
              <w:spacing w:after="0" w:line="240" w:lineRule="auto"/>
              <w:jc w:val="center"/>
              <w:rPr>
                <w:position w:val="2"/>
                <w:sz w:val="26"/>
                <w:szCs w:val="26"/>
                <w:lang w:val="nl-NL"/>
              </w:rPr>
            </w:pPr>
            <w:r w:rsidRPr="00DF44DF">
              <w:rPr>
                <w:position w:val="2"/>
                <w:sz w:val="24"/>
                <w:szCs w:val="26"/>
                <w:lang w:val="nl-NL"/>
              </w:rPr>
              <w:t xml:space="preserve">Số: </w:t>
            </w:r>
            <w:r w:rsidR="00336451">
              <w:rPr>
                <w:position w:val="2"/>
                <w:sz w:val="24"/>
                <w:szCs w:val="26"/>
                <w:lang w:val="nl-NL"/>
              </w:rPr>
              <w:t>201</w:t>
            </w:r>
            <w:r w:rsidRPr="00DF44DF">
              <w:rPr>
                <w:position w:val="2"/>
                <w:sz w:val="24"/>
                <w:szCs w:val="26"/>
                <w:lang w:val="nl-NL"/>
              </w:rPr>
              <w:t xml:space="preserve"> /TB-CCTHADS</w:t>
            </w:r>
          </w:p>
        </w:tc>
        <w:tc>
          <w:tcPr>
            <w:tcW w:w="5771" w:type="dxa"/>
          </w:tcPr>
          <w:p w:rsidR="00773C17" w:rsidRPr="00DF44DF" w:rsidRDefault="00915371" w:rsidP="00DF44DF">
            <w:pPr>
              <w:spacing w:after="0" w:line="240" w:lineRule="auto"/>
              <w:jc w:val="center"/>
              <w:rPr>
                <w:b/>
                <w:i/>
                <w:position w:val="2"/>
                <w:sz w:val="26"/>
                <w:szCs w:val="26"/>
                <w:lang w:val="nl-NL"/>
              </w:rPr>
            </w:pPr>
            <w:r>
              <w:rPr>
                <w:i/>
                <w:position w:val="2"/>
                <w:sz w:val="26"/>
                <w:szCs w:val="26"/>
                <w:lang w:val="vi-VN"/>
              </w:rPr>
              <w:t xml:space="preserve">      </w:t>
            </w:r>
            <w:r w:rsidR="00773C17" w:rsidRPr="00DF44DF">
              <w:rPr>
                <w:i/>
                <w:position w:val="2"/>
                <w:sz w:val="26"/>
                <w:szCs w:val="26"/>
                <w:lang w:val="nl-NL"/>
              </w:rPr>
              <w:t>Hương Khê, ngày  12  tháng  4 năm 2022</w:t>
            </w:r>
          </w:p>
        </w:tc>
      </w:tr>
    </w:tbl>
    <w:p w:rsidR="00773C17" w:rsidRPr="00DF44DF" w:rsidRDefault="00773C17" w:rsidP="00DF44DF">
      <w:pPr>
        <w:spacing w:after="0" w:line="240" w:lineRule="auto"/>
        <w:jc w:val="center"/>
        <w:rPr>
          <w:b/>
          <w:position w:val="2"/>
        </w:rPr>
      </w:pPr>
    </w:p>
    <w:p w:rsidR="00322DD5" w:rsidRPr="00DF44DF" w:rsidRDefault="008A389A" w:rsidP="00DF44DF">
      <w:pPr>
        <w:spacing w:after="0" w:line="240" w:lineRule="auto"/>
        <w:jc w:val="center"/>
        <w:rPr>
          <w:b/>
          <w:position w:val="2"/>
        </w:rPr>
      </w:pPr>
      <w:r w:rsidRPr="00DF44DF">
        <w:rPr>
          <w:b/>
          <w:position w:val="2"/>
        </w:rPr>
        <w:t>THÔNG BÁO</w:t>
      </w:r>
    </w:p>
    <w:p w:rsidR="00EF043D" w:rsidRPr="00DF44DF" w:rsidRDefault="00434BBE" w:rsidP="00DF44DF">
      <w:pPr>
        <w:spacing w:after="0" w:line="240" w:lineRule="auto"/>
        <w:jc w:val="center"/>
        <w:rPr>
          <w:b/>
          <w:position w:val="2"/>
        </w:rPr>
      </w:pPr>
      <w:r w:rsidRPr="00DF44DF">
        <w:rPr>
          <w:rFonts w:ascii=".VnTime" w:hAnsi=".VnTime"/>
          <w:noProof/>
          <w:position w:val="2"/>
          <w:sz w:val="26"/>
          <w:szCs w:val="26"/>
        </w:rPr>
        <mc:AlternateContent>
          <mc:Choice Requires="wps">
            <w:drawing>
              <wp:anchor distT="0" distB="0" distL="114300" distR="114300" simplePos="0" relativeHeight="251662336" behindDoc="0" locked="0" layoutInCell="1" allowOverlap="1" wp14:anchorId="23B1DD28" wp14:editId="797E0977">
                <wp:simplePos x="0" y="0"/>
                <wp:positionH relativeFrom="column">
                  <wp:posOffset>2571750</wp:posOffset>
                </wp:positionH>
                <wp:positionV relativeFrom="paragraph">
                  <wp:posOffset>207645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12E10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6.35pt" to="29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" strokeweight="1pt"/>
            </w:pict>
          </mc:Fallback>
        </mc:AlternateContent>
      </w:r>
      <w:r w:rsidR="003D5179" w:rsidRPr="00DF44DF">
        <w:rPr>
          <w:b/>
          <w:position w:val="2"/>
        </w:rPr>
        <w:t xml:space="preserve">    </w:t>
      </w:r>
      <w:r w:rsidR="00B01AB3" w:rsidRPr="00DF44DF">
        <w:rPr>
          <w:b/>
          <w:position w:val="2"/>
        </w:rPr>
        <w:t xml:space="preserve">Lựa chọn </w:t>
      </w:r>
      <w:r w:rsidR="003D5AE5" w:rsidRPr="00DF44DF">
        <w:rPr>
          <w:b/>
          <w:position w:val="2"/>
        </w:rPr>
        <w:t xml:space="preserve">tổ chức </w:t>
      </w:r>
      <w:r w:rsidR="00B01AB3" w:rsidRPr="00DF44DF">
        <w:rPr>
          <w:b/>
          <w:position w:val="2"/>
        </w:rPr>
        <w:t>thẩm đấu</w:t>
      </w:r>
      <w:r w:rsidR="003D5AE5" w:rsidRPr="00DF44DF">
        <w:rPr>
          <w:b/>
          <w:position w:val="2"/>
        </w:rPr>
        <w:t xml:space="preserve"> giá tài sản thi hành án</w:t>
      </w:r>
      <w:r w:rsidR="00EF043D" w:rsidRPr="00DF44DF">
        <w:rPr>
          <w:b/>
          <w:position w:val="2"/>
        </w:rPr>
        <w:t>.</w:t>
      </w:r>
    </w:p>
    <w:p w:rsidR="00E72947" w:rsidRPr="00DF44DF" w:rsidRDefault="00E72947" w:rsidP="00DF44DF">
      <w:pPr>
        <w:spacing w:after="0" w:line="240" w:lineRule="auto"/>
        <w:jc w:val="center"/>
        <w:rPr>
          <w:b/>
          <w:position w:val="2"/>
        </w:rPr>
      </w:pPr>
    </w:p>
    <w:p w:rsidR="000D4669" w:rsidRPr="00DF44DF" w:rsidRDefault="00AD6A95" w:rsidP="005461A2">
      <w:pPr>
        <w:spacing w:after="60" w:line="240" w:lineRule="auto"/>
        <w:ind w:firstLine="720"/>
        <w:jc w:val="both"/>
        <w:rPr>
          <w:rFonts w:eastAsia="Times New Roman" w:cs="Times New Roman"/>
          <w:kern w:val="18"/>
          <w:position w:val="2"/>
          <w:szCs w:val="28"/>
        </w:rPr>
      </w:pPr>
      <w:r w:rsidRPr="00DF44DF">
        <w:rPr>
          <w:position w:val="2"/>
        </w:rPr>
        <w:t>Căn cứ Bản án số 03/2021/DS-ST  ngày 31/5/2021 của Tòa án nhân dân huyện Hương Khê, tỉnh Hà Tĩnh;</w:t>
      </w:r>
    </w:p>
    <w:p w:rsidR="00EF043D" w:rsidRPr="00DF44DF" w:rsidRDefault="000D4669" w:rsidP="00DF44DF">
      <w:pPr>
        <w:spacing w:after="60" w:line="240" w:lineRule="auto"/>
        <w:ind w:firstLine="720"/>
        <w:jc w:val="both"/>
        <w:rPr>
          <w:rFonts w:eastAsia="Times New Roman" w:cs="Times New Roman"/>
          <w:position w:val="2"/>
          <w:szCs w:val="28"/>
        </w:rPr>
      </w:pPr>
      <w:r w:rsidRPr="00DF44DF">
        <w:rPr>
          <w:rFonts w:eastAsia="Times New Roman" w:cs="Times New Roman"/>
          <w:position w:val="2"/>
          <w:szCs w:val="28"/>
        </w:rPr>
        <w:t>Căn cứ</w:t>
      </w:r>
      <w:r w:rsidR="00EF043D" w:rsidRPr="00DF44DF">
        <w:rPr>
          <w:rFonts w:eastAsia="Times New Roman" w:cs="Times New Roman"/>
          <w:position w:val="2"/>
          <w:szCs w:val="28"/>
        </w:rPr>
        <w:t xml:space="preserve"> định </w:t>
      </w:r>
      <w:r w:rsidR="00E72947" w:rsidRPr="00DF44DF">
        <w:rPr>
          <w:rFonts w:eastAsia="Times New Roman" w:cs="Times New Roman"/>
          <w:position w:val="2"/>
          <w:szCs w:val="28"/>
        </w:rPr>
        <w:t>t</w:t>
      </w:r>
      <w:r w:rsidRPr="00DF44DF">
        <w:rPr>
          <w:rFonts w:eastAsia="Times New Roman" w:cs="Times New Roman"/>
          <w:position w:val="2"/>
          <w:szCs w:val="28"/>
        </w:rPr>
        <w:t>hi hành án số 83</w:t>
      </w:r>
      <w:r w:rsidR="00EF043D" w:rsidRPr="00DF44DF">
        <w:rPr>
          <w:rFonts w:eastAsia="Times New Roman" w:cs="Times New Roman"/>
          <w:position w:val="2"/>
          <w:szCs w:val="28"/>
        </w:rPr>
        <w:t xml:space="preserve">/QĐ- CCTHADS ngày </w:t>
      </w:r>
      <w:r w:rsidRPr="00DF44DF">
        <w:rPr>
          <w:rFonts w:eastAsia="Times New Roman" w:cs="Times New Roman"/>
          <w:position w:val="2"/>
          <w:szCs w:val="28"/>
        </w:rPr>
        <w:t>26/11/2011</w:t>
      </w:r>
      <w:r w:rsidR="00EF043D" w:rsidRPr="00DF44DF">
        <w:rPr>
          <w:rFonts w:eastAsia="Times New Roman" w:cs="Times New Roman"/>
          <w:position w:val="2"/>
          <w:szCs w:val="28"/>
        </w:rPr>
        <w:t xml:space="preserve"> của Chi cục Thi hành án dân sự huyện Hương Khê, tỉnh Hà Tĩnh;</w:t>
      </w:r>
    </w:p>
    <w:p w:rsidR="00A23FA5" w:rsidRPr="00DF44DF" w:rsidRDefault="0087208A" w:rsidP="00915371">
      <w:pPr>
        <w:spacing w:after="60" w:line="240" w:lineRule="auto"/>
        <w:ind w:firstLine="720"/>
        <w:jc w:val="both"/>
        <w:rPr>
          <w:rFonts w:eastAsia="Times New Roman" w:cs="Times New Roman"/>
          <w:position w:val="2"/>
          <w:szCs w:val="28"/>
        </w:rPr>
      </w:pPr>
      <w:r w:rsidRPr="00DF44DF">
        <w:rPr>
          <w:rFonts w:eastAsia="Times New Roman" w:cs="Times New Roman"/>
          <w:position w:val="2"/>
          <w:szCs w:val="28"/>
        </w:rPr>
        <w:t xml:space="preserve"> </w:t>
      </w:r>
      <w:r w:rsidR="003D5AE5" w:rsidRPr="00DF44DF">
        <w:rPr>
          <w:rFonts w:eastAsia="Times New Roman" w:cs="Times New Roman"/>
          <w:position w:val="2"/>
          <w:szCs w:val="28"/>
        </w:rPr>
        <w:t>Căn cứ Quyết định</w:t>
      </w:r>
      <w:r w:rsidR="000D4669" w:rsidRPr="00DF44DF">
        <w:rPr>
          <w:rFonts w:eastAsia="Times New Roman" w:cs="Times New Roman"/>
          <w:position w:val="2"/>
          <w:szCs w:val="28"/>
        </w:rPr>
        <w:t xml:space="preserve"> cưỡng chế kê biên quyền sử</w:t>
      </w:r>
      <w:r w:rsidR="003D5AE5" w:rsidRPr="00DF44DF">
        <w:rPr>
          <w:rFonts w:eastAsia="Times New Roman" w:cs="Times New Roman"/>
          <w:position w:val="2"/>
          <w:szCs w:val="28"/>
        </w:rPr>
        <w:t xml:space="preserve"> dụng đất và</w:t>
      </w:r>
      <w:r w:rsidR="000D4669" w:rsidRPr="00DF44DF">
        <w:rPr>
          <w:rFonts w:eastAsia="Times New Roman" w:cs="Times New Roman"/>
          <w:position w:val="2"/>
          <w:szCs w:val="28"/>
        </w:rPr>
        <w:t xml:space="preserve"> tài sản gắn liền với đất số: 04</w:t>
      </w:r>
      <w:r w:rsidR="003D5AE5" w:rsidRPr="00DF44DF">
        <w:rPr>
          <w:rFonts w:eastAsia="Times New Roman" w:cs="Times New Roman"/>
          <w:position w:val="2"/>
          <w:szCs w:val="28"/>
        </w:rPr>
        <w:t>/QĐ-CCTHADS, n</w:t>
      </w:r>
      <w:r w:rsidRPr="00DF44DF">
        <w:rPr>
          <w:rFonts w:eastAsia="Times New Roman" w:cs="Times New Roman"/>
          <w:position w:val="2"/>
          <w:szCs w:val="28"/>
        </w:rPr>
        <w:t xml:space="preserve">gày </w:t>
      </w:r>
      <w:r w:rsidR="000D4669" w:rsidRPr="00DF44DF">
        <w:rPr>
          <w:rFonts w:eastAsia="Times New Roman" w:cs="Times New Roman"/>
          <w:position w:val="2"/>
          <w:szCs w:val="28"/>
        </w:rPr>
        <w:t>21/</w:t>
      </w:r>
      <w:r w:rsidR="00F07723">
        <w:rPr>
          <w:rFonts w:eastAsia="Times New Roman" w:cs="Times New Roman"/>
          <w:position w:val="2"/>
          <w:szCs w:val="28"/>
          <w:lang w:val="vi-VN"/>
        </w:rPr>
        <w:t>3</w:t>
      </w:r>
      <w:r w:rsidR="000D4669" w:rsidRPr="00DF44DF">
        <w:rPr>
          <w:rFonts w:eastAsia="Times New Roman" w:cs="Times New Roman"/>
          <w:position w:val="2"/>
          <w:szCs w:val="28"/>
        </w:rPr>
        <w:t>/2022</w:t>
      </w:r>
      <w:r w:rsidR="00EF043D" w:rsidRPr="00DF44DF">
        <w:rPr>
          <w:rFonts w:eastAsia="Times New Roman" w:cs="Times New Roman"/>
          <w:position w:val="2"/>
          <w:szCs w:val="28"/>
        </w:rPr>
        <w:t xml:space="preserve"> </w:t>
      </w:r>
      <w:r w:rsidR="003D5AE5" w:rsidRPr="00DF44DF">
        <w:rPr>
          <w:rFonts w:eastAsia="Times New Roman" w:cs="Times New Roman"/>
          <w:position w:val="2"/>
          <w:szCs w:val="28"/>
        </w:rPr>
        <w:t xml:space="preserve">của </w:t>
      </w:r>
      <w:r w:rsidRPr="00DF44DF">
        <w:rPr>
          <w:rFonts w:eastAsia="Times New Roman" w:cs="Times New Roman"/>
          <w:position w:val="2"/>
          <w:szCs w:val="28"/>
        </w:rPr>
        <w:t>Chi cục Thi hành án dân sự huyện Hương Khê</w:t>
      </w:r>
      <w:r w:rsidR="00434BBE" w:rsidRPr="00DF44DF">
        <w:rPr>
          <w:rFonts w:eastAsia="Times New Roman" w:cs="Times New Roman"/>
          <w:position w:val="2"/>
          <w:szCs w:val="28"/>
        </w:rPr>
        <w:t>.</w:t>
      </w:r>
    </w:p>
    <w:p w:rsidR="00D97CC0" w:rsidRPr="00DF44DF" w:rsidRDefault="00D97CC0" w:rsidP="00DF44DF">
      <w:pPr>
        <w:spacing w:after="60" w:line="240" w:lineRule="auto"/>
        <w:ind w:firstLine="720"/>
        <w:jc w:val="both"/>
        <w:rPr>
          <w:rFonts w:eastAsia="Times New Roman" w:cs="Times New Roman"/>
          <w:position w:val="2"/>
          <w:szCs w:val="28"/>
        </w:rPr>
      </w:pPr>
      <w:r w:rsidRPr="00DF44DF">
        <w:rPr>
          <w:rFonts w:eastAsia="Times New Roman" w:cs="Times New Roman"/>
          <w:position w:val="2"/>
          <w:szCs w:val="28"/>
        </w:rPr>
        <w:t>Chi cục Thi hành án dân sự huyện Hương Khê thông báo về việc lựa chọn tổ chức thẩm định giá tài sản để ký kết hợp đồng thẩm định giá tài sản như sau:</w:t>
      </w:r>
    </w:p>
    <w:p w:rsidR="00D97CC0" w:rsidRPr="00DF44DF" w:rsidRDefault="00A46490" w:rsidP="00CC6969">
      <w:pPr>
        <w:pStyle w:val="ListParagraph"/>
        <w:spacing w:after="60" w:line="240" w:lineRule="auto"/>
        <w:ind w:left="0" w:firstLine="720"/>
        <w:jc w:val="both"/>
        <w:rPr>
          <w:rFonts w:eastAsia="Times New Roman" w:cs="Times New Roman"/>
          <w:kern w:val="18"/>
          <w:position w:val="2"/>
          <w:szCs w:val="28"/>
        </w:rPr>
      </w:pPr>
      <w:r>
        <w:rPr>
          <w:rFonts w:eastAsia="Times New Roman" w:cs="Times New Roman"/>
          <w:kern w:val="18"/>
          <w:position w:val="2"/>
          <w:szCs w:val="28"/>
        </w:rPr>
        <w:t>1.</w:t>
      </w:r>
      <w:r w:rsidR="00F07723">
        <w:rPr>
          <w:rFonts w:eastAsia="Times New Roman" w:cs="Times New Roman"/>
          <w:kern w:val="18"/>
          <w:position w:val="2"/>
          <w:szCs w:val="28"/>
          <w:lang w:val="vi-VN"/>
        </w:rPr>
        <w:t xml:space="preserve"> </w:t>
      </w:r>
      <w:r w:rsidR="007F674C" w:rsidRPr="00DF44DF">
        <w:rPr>
          <w:rFonts w:eastAsia="Times New Roman" w:cs="Times New Roman"/>
          <w:kern w:val="18"/>
          <w:position w:val="2"/>
          <w:szCs w:val="28"/>
        </w:rPr>
        <w:t xml:space="preserve">Người có tài sản thẩm định giá: </w:t>
      </w:r>
      <w:r w:rsidR="007F674C" w:rsidRPr="00DF44DF">
        <w:rPr>
          <w:rFonts w:eastAsia="Times New Roman" w:cs="Times New Roman"/>
          <w:position w:val="2"/>
          <w:szCs w:val="28"/>
        </w:rPr>
        <w:t>Chi cục Thi hành án dân sự huyện Hương Khê, tỉnh Hà Tĩnh.</w:t>
      </w:r>
    </w:p>
    <w:p w:rsidR="000D4669" w:rsidRPr="00DF44DF" w:rsidRDefault="000D4669" w:rsidP="00915371">
      <w:pPr>
        <w:spacing w:after="60" w:line="240" w:lineRule="auto"/>
        <w:ind w:firstLine="357"/>
        <w:jc w:val="both"/>
        <w:rPr>
          <w:rFonts w:eastAsia="Times New Roman" w:cs="Times New Roman"/>
          <w:kern w:val="18"/>
          <w:position w:val="2"/>
          <w:szCs w:val="28"/>
        </w:rPr>
      </w:pPr>
      <w:r w:rsidRPr="00DF44DF">
        <w:rPr>
          <w:rFonts w:eastAsia="Times New Roman" w:cs="Times New Roman"/>
          <w:kern w:val="18"/>
          <w:position w:val="2"/>
          <w:szCs w:val="28"/>
        </w:rPr>
        <w:t xml:space="preserve"> </w:t>
      </w:r>
      <w:r w:rsidR="00F07723">
        <w:rPr>
          <w:rFonts w:eastAsia="Times New Roman" w:cs="Times New Roman"/>
          <w:position w:val="2"/>
          <w:szCs w:val="28"/>
        </w:rPr>
        <w:t>Địa chỉ:</w:t>
      </w:r>
      <w:r w:rsidRPr="00DF44DF">
        <w:rPr>
          <w:rFonts w:eastAsia="Times New Roman" w:cs="Times New Roman"/>
          <w:position w:val="2"/>
          <w:szCs w:val="28"/>
        </w:rPr>
        <w:t xml:space="preserve"> </w:t>
      </w:r>
      <w:r w:rsidRPr="00DF44DF">
        <w:rPr>
          <w:rFonts w:eastAsia="Times New Roman" w:cs="Times New Roman"/>
          <w:kern w:val="18"/>
          <w:position w:val="2"/>
          <w:szCs w:val="28"/>
        </w:rPr>
        <w:t>Xóm 01, xã Hương Liên, huyện Hương Khê, tỉnh Hà Tĩnh.</w:t>
      </w:r>
    </w:p>
    <w:p w:rsidR="00D45929" w:rsidRPr="00A46490" w:rsidRDefault="00D45929" w:rsidP="00A46490">
      <w:pPr>
        <w:spacing w:before="60" w:after="60" w:line="240" w:lineRule="auto"/>
        <w:ind w:left="57" w:right="57" w:firstLine="663"/>
        <w:jc w:val="both"/>
        <w:rPr>
          <w:spacing w:val="-4"/>
          <w:position w:val="2"/>
        </w:rPr>
      </w:pPr>
      <w:r w:rsidRPr="00A46490">
        <w:rPr>
          <w:rFonts w:eastAsia="Times New Roman" w:cs="Times New Roman"/>
          <w:spacing w:val="-4"/>
          <w:kern w:val="18"/>
          <w:position w:val="2"/>
          <w:szCs w:val="28"/>
        </w:rPr>
        <w:t xml:space="preserve">2. </w:t>
      </w:r>
      <w:r w:rsidR="000D4669" w:rsidRPr="00A46490">
        <w:rPr>
          <w:rFonts w:eastAsia="Times New Roman" w:cs="Times New Roman"/>
          <w:spacing w:val="-4"/>
          <w:kern w:val="18"/>
          <w:position w:val="2"/>
          <w:szCs w:val="28"/>
        </w:rPr>
        <w:t>Tài sản thẩm định</w:t>
      </w:r>
      <w:r w:rsidR="00F07723">
        <w:rPr>
          <w:rFonts w:eastAsia="Times New Roman" w:cs="Times New Roman"/>
          <w:spacing w:val="-4"/>
          <w:kern w:val="18"/>
          <w:position w:val="2"/>
          <w:szCs w:val="28"/>
        </w:rPr>
        <w:t xml:space="preserve"> giá</w:t>
      </w:r>
      <w:r w:rsidR="000D4669" w:rsidRPr="00A46490">
        <w:rPr>
          <w:rFonts w:eastAsia="Times New Roman" w:cs="Times New Roman"/>
          <w:spacing w:val="-4"/>
          <w:kern w:val="18"/>
          <w:position w:val="2"/>
          <w:szCs w:val="28"/>
        </w:rPr>
        <w:t xml:space="preserve">: </w:t>
      </w:r>
      <w:r w:rsidR="00AF216E" w:rsidRPr="00A46490">
        <w:rPr>
          <w:spacing w:val="-4"/>
          <w:position w:val="2"/>
        </w:rPr>
        <w:t>Quyền sử dụng đất  893,3m</w:t>
      </w:r>
      <w:r w:rsidR="00AF216E" w:rsidRPr="00A46490">
        <w:rPr>
          <w:spacing w:val="-4"/>
          <w:position w:val="2"/>
          <w:vertAlign w:val="superscript"/>
        </w:rPr>
        <w:t>2</w:t>
      </w:r>
      <w:r w:rsidR="00AF216E" w:rsidRPr="00A46490">
        <w:rPr>
          <w:spacing w:val="-4"/>
          <w:position w:val="2"/>
        </w:rPr>
        <w:t xml:space="preserve"> </w:t>
      </w:r>
      <w:r w:rsidR="00AF216E" w:rsidRPr="00A46490">
        <w:rPr>
          <w:spacing w:val="-4"/>
          <w:position w:val="2"/>
          <w:lang w:val="pt-BR"/>
        </w:rPr>
        <w:t xml:space="preserve">(Thửa đất số: 41, tờ bản đồ số: 15); trong đó đất ở </w:t>
      </w:r>
      <w:r w:rsidR="00AF216E" w:rsidRPr="00A46490">
        <w:rPr>
          <w:spacing w:val="-4"/>
          <w:position w:val="2"/>
        </w:rPr>
        <w:t>100m</w:t>
      </w:r>
      <w:r w:rsidR="00AF216E" w:rsidRPr="00A46490">
        <w:rPr>
          <w:spacing w:val="-4"/>
          <w:position w:val="2"/>
          <w:vertAlign w:val="superscript"/>
        </w:rPr>
        <w:t>2</w:t>
      </w:r>
      <w:r w:rsidR="00AF216E" w:rsidRPr="00A46490">
        <w:rPr>
          <w:spacing w:val="-4"/>
          <w:position w:val="2"/>
        </w:rPr>
        <w:t>, đất trồng cây lâu năm 893,3m</w:t>
      </w:r>
      <w:r w:rsidR="00AF216E" w:rsidRPr="00A46490">
        <w:rPr>
          <w:spacing w:val="-4"/>
          <w:position w:val="2"/>
          <w:vertAlign w:val="superscript"/>
        </w:rPr>
        <w:t>2</w:t>
      </w:r>
      <w:r w:rsidR="00AF216E" w:rsidRPr="00A46490">
        <w:rPr>
          <w:spacing w:val="-4"/>
          <w:position w:val="2"/>
        </w:rPr>
        <w:t xml:space="preserve">. </w:t>
      </w:r>
      <w:r w:rsidR="00AF216E" w:rsidRPr="00A46490">
        <w:rPr>
          <w:spacing w:val="-4"/>
          <w:position w:val="2"/>
          <w:lang w:val="fr-FR"/>
        </w:rPr>
        <w:t>Nhà và tài sản gắn liền với diện tích đấ</w:t>
      </w:r>
      <w:r w:rsidRPr="00A46490">
        <w:rPr>
          <w:spacing w:val="-4"/>
          <w:position w:val="2"/>
          <w:lang w:val="fr-FR"/>
        </w:rPr>
        <w:t>t</w:t>
      </w:r>
      <w:r w:rsidR="00DF44DF" w:rsidRPr="00A46490">
        <w:rPr>
          <w:spacing w:val="-4"/>
          <w:position w:val="2"/>
          <w:lang w:val="fr-FR"/>
        </w:rPr>
        <w:t xml:space="preserve"> nói trên</w:t>
      </w:r>
      <w:r w:rsidRPr="00A46490">
        <w:rPr>
          <w:spacing w:val="-4"/>
          <w:position w:val="2"/>
          <w:lang w:val="fr-FR"/>
        </w:rPr>
        <w:t>. Giấy chứng nhận quyền sử dụng đấ</w:t>
      </w:r>
      <w:r w:rsidR="00DF44DF" w:rsidRPr="00A46490">
        <w:rPr>
          <w:spacing w:val="-4"/>
          <w:position w:val="2"/>
          <w:lang w:val="fr-FR"/>
        </w:rPr>
        <w:t xml:space="preserve">t </w:t>
      </w:r>
      <w:r w:rsidRPr="00A46490">
        <w:rPr>
          <w:spacing w:val="-4"/>
          <w:position w:val="2"/>
        </w:rPr>
        <w:t xml:space="preserve">số </w:t>
      </w:r>
      <w:r w:rsidRPr="00A46490">
        <w:rPr>
          <w:spacing w:val="-4"/>
          <w:position w:val="2"/>
          <w:lang w:val="fr-FR"/>
        </w:rPr>
        <w:t xml:space="preserve">CO 352341 mang tên ông </w:t>
      </w:r>
      <w:r w:rsidRPr="00A46490">
        <w:rPr>
          <w:spacing w:val="-4"/>
          <w:position w:val="2"/>
        </w:rPr>
        <w:t>Hồ Viết Hoài và bà Mai Diễm Ly</w:t>
      </w:r>
      <w:r w:rsidRPr="00A46490">
        <w:rPr>
          <w:spacing w:val="-4"/>
          <w:position w:val="2"/>
          <w:lang w:val="fr-FR"/>
        </w:rPr>
        <w:t>,  do UBND huyện Hương Khê cấp ngày 28/8/2018, địa chỉ: Xóm 01, xã Hương Liên</w:t>
      </w:r>
      <w:r w:rsidRPr="00A46490">
        <w:rPr>
          <w:spacing w:val="-4"/>
          <w:position w:val="2"/>
          <w:lang w:val="pt-BR"/>
        </w:rPr>
        <w:t>, huyện Hương Khê</w:t>
      </w:r>
      <w:r w:rsidRPr="00A46490">
        <w:rPr>
          <w:spacing w:val="-4"/>
          <w:position w:val="2"/>
        </w:rPr>
        <w:t>, tỉ</w:t>
      </w:r>
      <w:r w:rsidR="00A46490" w:rsidRPr="00A46490">
        <w:rPr>
          <w:spacing w:val="-4"/>
          <w:position w:val="2"/>
        </w:rPr>
        <w:t>nh Hà Tĩnh.</w:t>
      </w:r>
    </w:p>
    <w:p w:rsidR="00AF216E" w:rsidRPr="00DF44DF" w:rsidRDefault="00D45929" w:rsidP="005461A2">
      <w:pPr>
        <w:spacing w:after="60" w:line="240" w:lineRule="auto"/>
        <w:ind w:firstLine="448"/>
        <w:jc w:val="both"/>
        <w:rPr>
          <w:spacing w:val="-4"/>
          <w:position w:val="2"/>
        </w:rPr>
      </w:pPr>
      <w:r w:rsidRPr="00DF44DF">
        <w:rPr>
          <w:position w:val="2"/>
          <w:lang w:val="fr-FR"/>
        </w:rPr>
        <w:t>3. Hồ sơ đăng ký gồm: Văn bản đăng ký tham gia cung cấp dịch vụ thẩm định giá, hồ</w:t>
      </w:r>
      <w:r w:rsidR="00A46490">
        <w:rPr>
          <w:position w:val="2"/>
          <w:lang w:val="fr-FR"/>
        </w:rPr>
        <w:t xml:space="preserve"> sơ năng </w:t>
      </w:r>
      <w:r w:rsidR="00A46490">
        <w:rPr>
          <w:position w:val="2"/>
          <w:lang w:val="vi-VN"/>
        </w:rPr>
        <w:t>lực</w:t>
      </w:r>
      <w:r w:rsidRPr="00DF44DF">
        <w:rPr>
          <w:position w:val="2"/>
          <w:lang w:val="fr-FR"/>
        </w:rPr>
        <w:t xml:space="preserve"> gồm bản sao các giấy tờ sau: </w:t>
      </w:r>
      <w:r w:rsidR="00DF44DF" w:rsidRPr="00DF44DF">
        <w:rPr>
          <w:position w:val="2"/>
          <w:lang w:val="fr-FR"/>
        </w:rPr>
        <w:t>Giấy chứng nhận đăng ký doanh nghiệp, giấy chứng nhận đủ điều kiện kinh doanh dịch vụ thẩm định giá, dịch vụ công ty cung cấp, mô hình, quy trình thực hiện, nhân sự, giấy tờ pháp lý, biểu phí, dự án tiêu biểu … Và các tài liệu khác có liên quan.</w:t>
      </w:r>
    </w:p>
    <w:p w:rsidR="00A23FA5" w:rsidRDefault="00DF44DF" w:rsidP="00A46490">
      <w:pPr>
        <w:shd w:val="clear" w:color="auto" w:fill="FFFFFF"/>
        <w:spacing w:after="0" w:line="240" w:lineRule="auto"/>
        <w:ind w:firstLine="448"/>
        <w:jc w:val="both"/>
        <w:rPr>
          <w:rFonts w:eastAsia="Times New Roman" w:cs="Times New Roman"/>
          <w:spacing w:val="-6"/>
          <w:position w:val="2"/>
          <w:szCs w:val="28"/>
        </w:rPr>
      </w:pPr>
      <w:r w:rsidRPr="00DF44DF">
        <w:rPr>
          <w:rFonts w:eastAsia="Times New Roman" w:cs="Times New Roman"/>
          <w:spacing w:val="-6"/>
          <w:position w:val="2"/>
          <w:szCs w:val="28"/>
        </w:rPr>
        <w:t xml:space="preserve">4. </w:t>
      </w:r>
      <w:r w:rsidR="00434BBE" w:rsidRPr="00DF44DF">
        <w:rPr>
          <w:rFonts w:eastAsia="Times New Roman" w:cs="Times New Roman"/>
          <w:spacing w:val="-6"/>
          <w:position w:val="2"/>
          <w:szCs w:val="28"/>
        </w:rPr>
        <w:t xml:space="preserve">Địa điểm nộp hồ sơ: </w:t>
      </w:r>
      <w:r w:rsidR="00D91409" w:rsidRPr="00DF44DF">
        <w:rPr>
          <w:rFonts w:eastAsia="Times New Roman" w:cs="Times New Roman"/>
          <w:spacing w:val="-6"/>
          <w:position w:val="2"/>
          <w:szCs w:val="28"/>
        </w:rPr>
        <w:t xml:space="preserve"> Chi cục Thi hành</w:t>
      </w:r>
      <w:r w:rsidR="00793237">
        <w:rPr>
          <w:rFonts w:eastAsia="Times New Roman" w:cs="Times New Roman"/>
          <w:spacing w:val="-6"/>
          <w:position w:val="2"/>
          <w:szCs w:val="28"/>
        </w:rPr>
        <w:t xml:space="preserve"> án dân sự huyện Hương Khê, tỉnh</w:t>
      </w:r>
      <w:r w:rsidR="00D91409" w:rsidRPr="00DF44DF">
        <w:rPr>
          <w:rFonts w:eastAsia="Times New Roman" w:cs="Times New Roman"/>
          <w:spacing w:val="-6"/>
          <w:position w:val="2"/>
          <w:szCs w:val="28"/>
        </w:rPr>
        <w:t xml:space="preserve"> Hà Tĩnh.</w:t>
      </w:r>
    </w:p>
    <w:p w:rsidR="003C054F" w:rsidRPr="003C054F" w:rsidRDefault="003C054F" w:rsidP="00A46490">
      <w:pPr>
        <w:shd w:val="clear" w:color="auto" w:fill="FFFFFF"/>
        <w:spacing w:after="0" w:line="240" w:lineRule="auto"/>
        <w:ind w:firstLine="448"/>
        <w:jc w:val="both"/>
        <w:rPr>
          <w:rFonts w:eastAsia="Times New Roman" w:cs="Times New Roman"/>
          <w:spacing w:val="-6"/>
          <w:position w:val="2"/>
          <w:szCs w:val="28"/>
          <w:lang w:val="vi-VN"/>
        </w:rPr>
      </w:pPr>
      <w:r>
        <w:rPr>
          <w:rFonts w:eastAsia="Times New Roman" w:cs="Times New Roman"/>
          <w:spacing w:val="-6"/>
          <w:position w:val="2"/>
          <w:szCs w:val="28"/>
          <w:lang w:val="vi-VN"/>
        </w:rPr>
        <w:t>( Điện thoại liên hệ: 0984.368.889 – Chấp hành viên Đinh Thị Hoa Sen)</w:t>
      </w:r>
    </w:p>
    <w:p w:rsidR="00DF44DF" w:rsidRPr="00DF44DF" w:rsidRDefault="00DF44DF" w:rsidP="00A46490">
      <w:pPr>
        <w:shd w:val="clear" w:color="auto" w:fill="FFFFFF"/>
        <w:spacing w:before="60" w:after="60" w:line="240" w:lineRule="auto"/>
        <w:ind w:firstLine="448"/>
        <w:jc w:val="both"/>
        <w:rPr>
          <w:rFonts w:eastAsia="Times New Roman" w:cs="Times New Roman"/>
          <w:spacing w:val="-6"/>
          <w:position w:val="2"/>
          <w:szCs w:val="28"/>
        </w:rPr>
      </w:pPr>
      <w:r w:rsidRPr="00DF44DF">
        <w:rPr>
          <w:rFonts w:eastAsia="Times New Roman" w:cs="Times New Roman"/>
          <w:spacing w:val="-6"/>
          <w:position w:val="2"/>
          <w:szCs w:val="28"/>
        </w:rPr>
        <w:t>5. Thời hạn đăng ký và nộp hồ sơ: Trước 17 giờ 00 ngày 18/4/2022 ( giờ hành chính)</w:t>
      </w:r>
    </w:p>
    <w:p w:rsidR="00DF44DF" w:rsidRPr="00DF44DF" w:rsidRDefault="00DF44DF" w:rsidP="00DF44DF">
      <w:pPr>
        <w:shd w:val="clear" w:color="auto" w:fill="FFFFFF"/>
        <w:spacing w:before="120" w:after="120" w:line="240" w:lineRule="auto"/>
        <w:ind w:firstLine="448"/>
        <w:jc w:val="both"/>
        <w:rPr>
          <w:rFonts w:eastAsia="Times New Roman" w:cs="Times New Roman"/>
          <w:spacing w:val="-4"/>
          <w:position w:val="2"/>
          <w:szCs w:val="28"/>
        </w:rPr>
      </w:pPr>
      <w:r w:rsidRPr="00DF44DF">
        <w:rPr>
          <w:rFonts w:eastAsia="Times New Roman" w:cs="Times New Roman"/>
          <w:spacing w:val="-4"/>
          <w:position w:val="2"/>
          <w:szCs w:val="28"/>
        </w:rPr>
        <w:t>Vậy, thông báo để các tổ chức cung cấp dịch vụ thẩm định giá tài sản được biết để tham gia cung cấp dịch vụ./.</w:t>
      </w:r>
    </w:p>
    <w:p w:rsidR="00DF44DF" w:rsidRPr="00DF44DF" w:rsidRDefault="00DF44DF" w:rsidP="00A46490">
      <w:pPr>
        <w:shd w:val="clear" w:color="auto" w:fill="FFFFFF"/>
        <w:spacing w:after="0" w:line="240" w:lineRule="auto"/>
        <w:ind w:firstLine="448"/>
        <w:jc w:val="both"/>
        <w:rPr>
          <w:rFonts w:eastAsia="Times New Roman" w:cs="Times New Roman"/>
          <w:spacing w:val="-4"/>
          <w:position w:val="2"/>
          <w:sz w:val="26"/>
          <w:szCs w:val="26"/>
        </w:rPr>
      </w:pPr>
      <w:r w:rsidRPr="00DF44DF">
        <w:rPr>
          <w:rFonts w:eastAsia="Times New Roman" w:cs="Times New Roman"/>
          <w:b/>
          <w:i/>
          <w:spacing w:val="-4"/>
          <w:position w:val="2"/>
          <w:sz w:val="26"/>
          <w:szCs w:val="26"/>
        </w:rPr>
        <w:t xml:space="preserve">Nơi nhận:                                                                        </w:t>
      </w:r>
      <w:r w:rsidR="00A46490">
        <w:rPr>
          <w:rFonts w:eastAsia="Times New Roman" w:cs="Times New Roman"/>
          <w:b/>
          <w:i/>
          <w:spacing w:val="-4"/>
          <w:position w:val="2"/>
          <w:sz w:val="26"/>
          <w:szCs w:val="26"/>
          <w:lang w:val="vi-VN"/>
        </w:rPr>
        <w:t xml:space="preserve">   </w:t>
      </w:r>
      <w:r w:rsidRPr="00DF44DF">
        <w:rPr>
          <w:rFonts w:eastAsia="Times New Roman" w:cs="Times New Roman"/>
          <w:b/>
          <w:i/>
          <w:spacing w:val="-4"/>
          <w:position w:val="2"/>
          <w:sz w:val="26"/>
          <w:szCs w:val="26"/>
        </w:rPr>
        <w:t xml:space="preserve">  </w:t>
      </w:r>
      <w:r w:rsidRPr="00DF44DF">
        <w:rPr>
          <w:b/>
          <w:position w:val="2"/>
          <w:sz w:val="26"/>
          <w:szCs w:val="26"/>
        </w:rPr>
        <w:t xml:space="preserve">CHẤP HÀNH VIÊN   </w:t>
      </w:r>
    </w:p>
    <w:p w:rsidR="00DF44DF" w:rsidRPr="00DF44DF" w:rsidRDefault="00DF44DF" w:rsidP="00A46490">
      <w:pPr>
        <w:pStyle w:val="ListParagraph"/>
        <w:numPr>
          <w:ilvl w:val="0"/>
          <w:numId w:val="7"/>
        </w:numPr>
        <w:shd w:val="clear" w:color="auto" w:fill="FFFFFF"/>
        <w:spacing w:after="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w:t>
      </w:r>
      <w:r w:rsidRPr="00DF44DF">
        <w:rPr>
          <w:rFonts w:eastAsia="Times New Roman" w:cs="Times New Roman"/>
          <w:spacing w:val="-4"/>
          <w:position w:val="2"/>
          <w:sz w:val="26"/>
          <w:szCs w:val="26"/>
        </w:rPr>
        <w:t>Trang thông tin điện tử cục THADS Hà Tĩnh.</w:t>
      </w:r>
    </w:p>
    <w:p w:rsidR="00DF44DF" w:rsidRPr="00DF44DF" w:rsidRDefault="00DF44DF" w:rsidP="00DF44DF">
      <w:pPr>
        <w:pStyle w:val="ListParagraph"/>
        <w:numPr>
          <w:ilvl w:val="0"/>
          <w:numId w:val="7"/>
        </w:numPr>
        <w:shd w:val="clear" w:color="auto" w:fill="FFFFFF"/>
        <w:spacing w:before="120" w:after="12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w:t>
      </w:r>
      <w:r w:rsidRPr="00DF44DF">
        <w:rPr>
          <w:rFonts w:eastAsia="Times New Roman" w:cs="Times New Roman"/>
          <w:spacing w:val="-4"/>
          <w:position w:val="2"/>
          <w:sz w:val="26"/>
          <w:szCs w:val="26"/>
        </w:rPr>
        <w:t>Cổng thông tin điện Tổng cục THADS;</w:t>
      </w:r>
      <w:r w:rsidR="00336451">
        <w:rPr>
          <w:rFonts w:eastAsia="Times New Roman" w:cs="Times New Roman"/>
          <w:spacing w:val="-4"/>
          <w:position w:val="2"/>
          <w:sz w:val="26"/>
          <w:szCs w:val="26"/>
        </w:rPr>
        <w:t xml:space="preserve">                                       (đã ký</w:t>
      </w:r>
      <w:bookmarkStart w:id="0" w:name="_GoBack"/>
      <w:bookmarkEnd w:id="0"/>
      <w:r w:rsidR="00336451">
        <w:rPr>
          <w:rFonts w:eastAsia="Times New Roman" w:cs="Times New Roman"/>
          <w:spacing w:val="-4"/>
          <w:position w:val="2"/>
          <w:sz w:val="26"/>
          <w:szCs w:val="26"/>
        </w:rPr>
        <w:t>)</w:t>
      </w:r>
    </w:p>
    <w:p w:rsidR="00C50439" w:rsidRPr="00A46490" w:rsidRDefault="00DF44DF" w:rsidP="00A46490">
      <w:pPr>
        <w:pStyle w:val="ListParagraph"/>
        <w:numPr>
          <w:ilvl w:val="0"/>
          <w:numId w:val="7"/>
        </w:numPr>
        <w:shd w:val="clear" w:color="auto" w:fill="FFFFFF"/>
        <w:spacing w:before="120" w:after="120" w:line="240" w:lineRule="auto"/>
        <w:ind w:left="567" w:hanging="119"/>
        <w:jc w:val="both"/>
        <w:rPr>
          <w:rFonts w:eastAsia="Times New Roman" w:cs="Times New Roman"/>
          <w:spacing w:val="-4"/>
          <w:position w:val="2"/>
          <w:sz w:val="26"/>
          <w:szCs w:val="26"/>
        </w:rPr>
      </w:pPr>
      <w:r>
        <w:rPr>
          <w:rFonts w:eastAsia="Times New Roman" w:cs="Times New Roman"/>
          <w:spacing w:val="-4"/>
          <w:position w:val="2"/>
          <w:sz w:val="26"/>
          <w:szCs w:val="26"/>
        </w:rPr>
        <w:t xml:space="preserve"> </w:t>
      </w:r>
      <w:r w:rsidRPr="00DF44DF">
        <w:rPr>
          <w:rFonts w:eastAsia="Times New Roman" w:cs="Times New Roman"/>
          <w:spacing w:val="-4"/>
          <w:position w:val="2"/>
          <w:sz w:val="26"/>
          <w:szCs w:val="26"/>
        </w:rPr>
        <w:t>Lưu VT, HSTHA.</w:t>
      </w:r>
      <w:r w:rsidR="00A36ACA" w:rsidRPr="00DF44DF">
        <w:rPr>
          <w:b/>
          <w:position w:val="2"/>
          <w:sz w:val="26"/>
          <w:szCs w:val="26"/>
        </w:rPr>
        <w:tab/>
      </w:r>
      <w:r w:rsidR="00A36ACA" w:rsidRPr="00DF44DF">
        <w:rPr>
          <w:b/>
          <w:position w:val="2"/>
          <w:sz w:val="26"/>
          <w:szCs w:val="26"/>
        </w:rPr>
        <w:tab/>
      </w:r>
      <w:r w:rsidR="00A36ACA" w:rsidRPr="00DF44DF">
        <w:rPr>
          <w:b/>
          <w:position w:val="2"/>
          <w:sz w:val="26"/>
          <w:szCs w:val="26"/>
        </w:rPr>
        <w:tab/>
      </w:r>
      <w:r w:rsidR="00A36ACA" w:rsidRPr="00DF44DF">
        <w:rPr>
          <w:b/>
          <w:position w:val="2"/>
          <w:sz w:val="26"/>
          <w:szCs w:val="26"/>
        </w:rPr>
        <w:tab/>
      </w:r>
      <w:r w:rsidR="00A36ACA" w:rsidRPr="00DF44DF">
        <w:rPr>
          <w:b/>
          <w:position w:val="2"/>
          <w:sz w:val="26"/>
          <w:szCs w:val="26"/>
        </w:rPr>
        <w:tab/>
      </w:r>
    </w:p>
    <w:p w:rsidR="00C50439" w:rsidRPr="00DF44DF" w:rsidRDefault="00C50439" w:rsidP="00DF44DF">
      <w:pPr>
        <w:spacing w:after="0" w:line="240" w:lineRule="auto"/>
        <w:jc w:val="both"/>
        <w:rPr>
          <w:position w:val="2"/>
        </w:rPr>
      </w:pPr>
    </w:p>
    <w:p w:rsidR="00C50439" w:rsidRPr="00DF44DF" w:rsidRDefault="00773C17" w:rsidP="00DF44DF">
      <w:pPr>
        <w:spacing w:after="0" w:line="240" w:lineRule="auto"/>
        <w:jc w:val="both"/>
        <w:rPr>
          <w:b/>
          <w:position w:val="2"/>
        </w:rPr>
      </w:pPr>
      <w:r w:rsidRPr="00DF44DF">
        <w:rPr>
          <w:position w:val="2"/>
        </w:rPr>
        <w:t xml:space="preserve">                                                                                     </w:t>
      </w:r>
      <w:r w:rsidR="00A46490">
        <w:rPr>
          <w:position w:val="2"/>
          <w:lang w:val="vi-VN"/>
        </w:rPr>
        <w:t xml:space="preserve">       </w:t>
      </w:r>
      <w:r w:rsidRPr="00DF44DF">
        <w:rPr>
          <w:rFonts w:eastAsia="Times New Roman" w:cs="Times New Roman"/>
          <w:b/>
          <w:position w:val="2"/>
          <w:szCs w:val="28"/>
        </w:rPr>
        <w:t>Đinh Thị Hoa Sen</w:t>
      </w:r>
    </w:p>
    <w:p w:rsidR="00C50439" w:rsidRPr="00DF44DF" w:rsidRDefault="00C50439" w:rsidP="00DF44DF">
      <w:pPr>
        <w:spacing w:after="0" w:line="240" w:lineRule="auto"/>
        <w:jc w:val="both"/>
        <w:rPr>
          <w:position w:val="2"/>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6E6625" w:rsidRPr="00773C17" w:rsidRDefault="006E6625"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Default="00C50439"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Pr="00773C17" w:rsidRDefault="00AD6A95" w:rsidP="00773C17">
      <w:pPr>
        <w:spacing w:after="0" w:line="240" w:lineRule="auto"/>
        <w:jc w:val="both"/>
        <w:rPr>
          <w:position w:val="4"/>
        </w:rPr>
      </w:pPr>
    </w:p>
    <w:p w:rsidR="00C50439" w:rsidRDefault="00C50439"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Default="00AD6A95" w:rsidP="00773C17">
      <w:pPr>
        <w:spacing w:after="0" w:line="240" w:lineRule="auto"/>
        <w:jc w:val="both"/>
        <w:rPr>
          <w:position w:val="4"/>
        </w:rPr>
      </w:pPr>
    </w:p>
    <w:p w:rsidR="00AD6A95" w:rsidRPr="00773C17" w:rsidRDefault="00AD6A95" w:rsidP="00773C17">
      <w:pPr>
        <w:spacing w:after="0" w:line="240" w:lineRule="auto"/>
        <w:jc w:val="both"/>
        <w:rPr>
          <w:position w:val="4"/>
        </w:rPr>
      </w:pPr>
    </w:p>
    <w:p w:rsidR="00C50439" w:rsidRDefault="00C50439" w:rsidP="00773C17">
      <w:pPr>
        <w:spacing w:after="0" w:line="240" w:lineRule="auto"/>
        <w:jc w:val="both"/>
        <w:rPr>
          <w:position w:val="4"/>
        </w:rPr>
      </w:pPr>
    </w:p>
    <w:p w:rsidR="00AD6A95" w:rsidRDefault="00AD6A95" w:rsidP="00773C17">
      <w:pPr>
        <w:spacing w:after="0" w:line="240" w:lineRule="auto"/>
        <w:jc w:val="both"/>
        <w:rPr>
          <w:position w:val="4"/>
        </w:rPr>
      </w:pPr>
    </w:p>
    <w:p w:rsidR="00AD6A95" w:rsidRPr="00773C17" w:rsidRDefault="00AD6A95"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tbl>
      <w:tblPr>
        <w:tblW w:w="10576" w:type="dxa"/>
        <w:tblInd w:w="-861" w:type="dxa"/>
        <w:tblLook w:val="01E0" w:firstRow="1" w:lastRow="1" w:firstColumn="1" w:lastColumn="1" w:noHBand="0" w:noVBand="0"/>
      </w:tblPr>
      <w:tblGrid>
        <w:gridCol w:w="4805"/>
        <w:gridCol w:w="5771"/>
      </w:tblGrid>
      <w:tr w:rsidR="00C50439" w:rsidRPr="00773C17" w:rsidTr="00D02EBC">
        <w:tc>
          <w:tcPr>
            <w:tcW w:w="4805" w:type="dxa"/>
          </w:tcPr>
          <w:p w:rsidR="00C50439" w:rsidRPr="00773C17" w:rsidRDefault="00C50439" w:rsidP="00773C17">
            <w:pPr>
              <w:spacing w:after="0" w:line="240" w:lineRule="auto"/>
              <w:jc w:val="center"/>
              <w:rPr>
                <w:position w:val="4"/>
                <w:sz w:val="26"/>
                <w:szCs w:val="26"/>
              </w:rPr>
            </w:pPr>
            <w:r w:rsidRPr="00773C17">
              <w:rPr>
                <w:position w:val="4"/>
                <w:sz w:val="26"/>
                <w:szCs w:val="26"/>
              </w:rPr>
              <w:t>CỤC THI HÀNH ÁN DÂN SỰ HÀ TĨNH</w:t>
            </w:r>
          </w:p>
        </w:tc>
        <w:tc>
          <w:tcPr>
            <w:tcW w:w="5771" w:type="dxa"/>
          </w:tcPr>
          <w:p w:rsidR="00C50439" w:rsidRPr="00773C17" w:rsidRDefault="00C50439" w:rsidP="00773C17">
            <w:pPr>
              <w:spacing w:after="0" w:line="240" w:lineRule="auto"/>
              <w:jc w:val="center"/>
              <w:rPr>
                <w:b/>
                <w:position w:val="4"/>
                <w:sz w:val="26"/>
                <w:szCs w:val="26"/>
              </w:rPr>
            </w:pPr>
            <w:r w:rsidRPr="00773C17">
              <w:rPr>
                <w:b/>
                <w:position w:val="4"/>
                <w:sz w:val="26"/>
                <w:szCs w:val="26"/>
              </w:rPr>
              <w:t xml:space="preserve">  CỘNG HOÀ XÃ HỘI CHỦ NGHĨA VIỆT NAM</w:t>
            </w:r>
          </w:p>
        </w:tc>
      </w:tr>
      <w:tr w:rsidR="00C50439" w:rsidRPr="00773C17" w:rsidTr="00D02EBC">
        <w:tc>
          <w:tcPr>
            <w:tcW w:w="4805" w:type="dxa"/>
          </w:tcPr>
          <w:p w:rsidR="00C50439" w:rsidRPr="00773C17" w:rsidRDefault="00C50439" w:rsidP="00773C17">
            <w:pPr>
              <w:spacing w:after="0" w:line="240" w:lineRule="auto"/>
              <w:jc w:val="center"/>
              <w:rPr>
                <w:b/>
                <w:position w:val="4"/>
                <w:sz w:val="26"/>
                <w:szCs w:val="26"/>
              </w:rPr>
            </w:pPr>
            <w:r w:rsidRPr="00773C17">
              <w:rPr>
                <w:b/>
                <w:position w:val="4"/>
                <w:sz w:val="26"/>
                <w:szCs w:val="26"/>
              </w:rPr>
              <w:t>CHI CỤC THI HÀNH ÁN DÂN SỰ</w:t>
            </w:r>
          </w:p>
          <w:p w:rsidR="00C50439" w:rsidRPr="00773C17" w:rsidRDefault="00C50439" w:rsidP="00773C17">
            <w:pPr>
              <w:spacing w:after="0" w:line="240" w:lineRule="auto"/>
              <w:jc w:val="center"/>
              <w:rPr>
                <w:b/>
                <w:position w:val="4"/>
                <w:sz w:val="26"/>
                <w:szCs w:val="26"/>
                <w:u w:val="single"/>
                <w:lang w:val="nl-NL"/>
              </w:rPr>
            </w:pPr>
            <w:r w:rsidRPr="00773C17">
              <w:rPr>
                <w:b/>
                <w:position w:val="4"/>
                <w:sz w:val="26"/>
                <w:szCs w:val="26"/>
                <w:u w:val="single"/>
                <w:lang w:val="nl-NL"/>
              </w:rPr>
              <w:t>HUYỆN HƯƠNG KHÊ</w:t>
            </w:r>
          </w:p>
        </w:tc>
        <w:tc>
          <w:tcPr>
            <w:tcW w:w="5771" w:type="dxa"/>
          </w:tcPr>
          <w:p w:rsidR="00C50439" w:rsidRPr="00773C17" w:rsidRDefault="00C50439" w:rsidP="00773C17">
            <w:pPr>
              <w:spacing w:after="0" w:line="240" w:lineRule="auto"/>
              <w:jc w:val="center"/>
              <w:rPr>
                <w:b/>
                <w:position w:val="4"/>
                <w:sz w:val="26"/>
                <w:szCs w:val="26"/>
              </w:rPr>
            </w:pPr>
            <w:r w:rsidRPr="00773C17">
              <w:rPr>
                <w:rFonts w:ascii=".VnTime" w:hAnsi=".VnTime"/>
                <w:b/>
                <w:noProof/>
                <w:position w:val="4"/>
                <w:sz w:val="26"/>
                <w:szCs w:val="26"/>
              </w:rPr>
              <mc:AlternateContent>
                <mc:Choice Requires="wps">
                  <w:drawing>
                    <wp:anchor distT="0" distB="0" distL="114300" distR="114300" simplePos="0" relativeHeight="251664384" behindDoc="0" locked="0" layoutInCell="1" allowOverlap="1" wp14:anchorId="6259C599" wp14:editId="28FE5BB8">
                      <wp:simplePos x="0" y="0"/>
                      <wp:positionH relativeFrom="column">
                        <wp:posOffset>818515</wp:posOffset>
                      </wp:positionH>
                      <wp:positionV relativeFrom="paragraph">
                        <wp:posOffset>215265</wp:posOffset>
                      </wp:positionV>
                      <wp:extent cx="194310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2CB1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6.95pt" to="21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"/>
                  </w:pict>
                </mc:Fallback>
              </mc:AlternateContent>
            </w:r>
            <w:r w:rsidRPr="00773C17">
              <w:rPr>
                <w:b/>
                <w:position w:val="4"/>
                <w:sz w:val="26"/>
                <w:szCs w:val="26"/>
              </w:rPr>
              <w:t>Độc lập - Tự do - Hạnh phúc</w:t>
            </w:r>
          </w:p>
        </w:tc>
      </w:tr>
      <w:tr w:rsidR="00C50439" w:rsidRPr="00773C17" w:rsidTr="00D02EBC">
        <w:tc>
          <w:tcPr>
            <w:tcW w:w="4805" w:type="dxa"/>
          </w:tcPr>
          <w:p w:rsidR="00C50439" w:rsidRPr="00773C17" w:rsidRDefault="00C50439" w:rsidP="00773C17">
            <w:pPr>
              <w:spacing w:after="0" w:line="240" w:lineRule="auto"/>
              <w:jc w:val="center"/>
              <w:rPr>
                <w:position w:val="4"/>
                <w:sz w:val="26"/>
                <w:szCs w:val="26"/>
                <w:lang w:val="nl-NL"/>
              </w:rPr>
            </w:pPr>
            <w:r w:rsidRPr="00773C17">
              <w:rPr>
                <w:position w:val="4"/>
                <w:szCs w:val="26"/>
                <w:lang w:val="nl-NL"/>
              </w:rPr>
              <w:t xml:space="preserve">Số:  </w:t>
            </w:r>
            <w:r w:rsidRPr="00773C17">
              <w:rPr>
                <w:b/>
                <w:position w:val="4"/>
                <w:szCs w:val="26"/>
                <w:lang w:val="nl-NL"/>
              </w:rPr>
              <w:t>0</w:t>
            </w:r>
            <w:r w:rsidR="00AA1830" w:rsidRPr="00773C17">
              <w:rPr>
                <w:b/>
                <w:position w:val="4"/>
                <w:szCs w:val="26"/>
                <w:lang w:val="nl-NL"/>
              </w:rPr>
              <w:t>5</w:t>
            </w:r>
            <w:r w:rsidRPr="00773C17">
              <w:rPr>
                <w:position w:val="4"/>
                <w:szCs w:val="26"/>
                <w:lang w:val="nl-NL"/>
              </w:rPr>
              <w:t xml:space="preserve"> /TB-CCTHADS</w:t>
            </w:r>
          </w:p>
        </w:tc>
        <w:tc>
          <w:tcPr>
            <w:tcW w:w="5771" w:type="dxa"/>
          </w:tcPr>
          <w:p w:rsidR="00C50439" w:rsidRPr="00773C17" w:rsidRDefault="00C50439" w:rsidP="00773C17">
            <w:pPr>
              <w:spacing w:after="0" w:line="240" w:lineRule="auto"/>
              <w:jc w:val="center"/>
              <w:rPr>
                <w:b/>
                <w:i/>
                <w:position w:val="4"/>
                <w:sz w:val="26"/>
                <w:szCs w:val="26"/>
                <w:lang w:val="nl-NL"/>
              </w:rPr>
            </w:pPr>
            <w:r w:rsidRPr="00773C17">
              <w:rPr>
                <w:i/>
                <w:position w:val="4"/>
                <w:sz w:val="26"/>
                <w:szCs w:val="26"/>
                <w:lang w:val="nl-NL"/>
              </w:rPr>
              <w:t xml:space="preserve">         </w:t>
            </w:r>
            <w:r w:rsidR="00AA1830" w:rsidRPr="00773C17">
              <w:rPr>
                <w:i/>
                <w:position w:val="4"/>
                <w:sz w:val="26"/>
                <w:szCs w:val="26"/>
                <w:lang w:val="nl-NL"/>
              </w:rPr>
              <w:t xml:space="preserve">Hương Khê, ngày </w:t>
            </w:r>
            <w:r w:rsidRPr="00773C17">
              <w:rPr>
                <w:i/>
                <w:position w:val="4"/>
                <w:sz w:val="26"/>
                <w:szCs w:val="26"/>
                <w:lang w:val="nl-NL"/>
              </w:rPr>
              <w:t>25 tháng  01 năm 2021</w:t>
            </w:r>
          </w:p>
        </w:tc>
      </w:tr>
    </w:tbl>
    <w:p w:rsidR="00C50439" w:rsidRPr="00773C17" w:rsidRDefault="00C50439" w:rsidP="00773C17">
      <w:pPr>
        <w:spacing w:after="0" w:line="240" w:lineRule="auto"/>
        <w:jc w:val="center"/>
        <w:rPr>
          <w:b/>
          <w:position w:val="4"/>
        </w:rPr>
      </w:pPr>
    </w:p>
    <w:p w:rsidR="00C50439" w:rsidRPr="00773C17" w:rsidRDefault="00C50439" w:rsidP="00773C17">
      <w:pPr>
        <w:spacing w:after="0" w:line="240" w:lineRule="auto"/>
        <w:jc w:val="center"/>
        <w:rPr>
          <w:b/>
          <w:position w:val="4"/>
        </w:rPr>
      </w:pPr>
      <w:r w:rsidRPr="00773C17">
        <w:rPr>
          <w:b/>
          <w:position w:val="4"/>
        </w:rPr>
        <w:t>THÔNG BÁO</w:t>
      </w:r>
    </w:p>
    <w:p w:rsidR="00C50439" w:rsidRPr="00773C17" w:rsidRDefault="00C50439" w:rsidP="00773C17">
      <w:pPr>
        <w:spacing w:after="0" w:line="240" w:lineRule="auto"/>
        <w:jc w:val="center"/>
        <w:rPr>
          <w:b/>
          <w:position w:val="4"/>
        </w:rPr>
      </w:pPr>
      <w:r w:rsidRPr="00773C17">
        <w:rPr>
          <w:b/>
          <w:position w:val="4"/>
        </w:rPr>
        <w:t xml:space="preserve">    Về tổ chức đấu giá tài sản thi hành án.</w:t>
      </w:r>
    </w:p>
    <w:p w:rsidR="00C50439" w:rsidRPr="00773C17" w:rsidRDefault="00C50439" w:rsidP="00773C17">
      <w:pPr>
        <w:spacing w:after="0" w:line="240" w:lineRule="auto"/>
        <w:jc w:val="center"/>
        <w:rPr>
          <w:b/>
          <w:position w:val="4"/>
        </w:rPr>
      </w:pPr>
      <w:r w:rsidRPr="00773C17">
        <w:rPr>
          <w:rFonts w:ascii=".VnTime" w:hAnsi=".VnTime"/>
          <w:noProof/>
          <w:position w:val="4"/>
          <w:sz w:val="26"/>
          <w:szCs w:val="26"/>
        </w:rPr>
        <mc:AlternateContent>
          <mc:Choice Requires="wps">
            <w:drawing>
              <wp:anchor distT="0" distB="0" distL="114300" distR="114300" simplePos="0" relativeHeight="251665408" behindDoc="0" locked="0" layoutInCell="1" allowOverlap="1" wp14:anchorId="41117337" wp14:editId="557DE8DC">
                <wp:simplePos x="0" y="0"/>
                <wp:positionH relativeFrom="column">
                  <wp:posOffset>2571750</wp:posOffset>
                </wp:positionH>
                <wp:positionV relativeFrom="paragraph">
                  <wp:posOffset>33020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95DF6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pt" to="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BR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" strokeweight="1pt"/>
            </w:pict>
          </mc:Fallback>
        </mc:AlternateContent>
      </w:r>
    </w:p>
    <w:p w:rsidR="00C50439" w:rsidRPr="00773C17" w:rsidRDefault="00C50439" w:rsidP="00773C17">
      <w:pPr>
        <w:spacing w:after="0" w:line="240" w:lineRule="auto"/>
        <w:ind w:firstLine="360"/>
        <w:jc w:val="center"/>
        <w:rPr>
          <w:rFonts w:eastAsia="Times New Roman" w:cs="Times New Roman"/>
          <w:b/>
          <w:position w:val="4"/>
          <w:szCs w:val="28"/>
        </w:rPr>
      </w:pPr>
      <w:r w:rsidRPr="00773C17">
        <w:rPr>
          <w:rFonts w:eastAsia="Times New Roman" w:cs="Times New Roman"/>
          <w:b/>
          <w:position w:val="4"/>
          <w:szCs w:val="28"/>
        </w:rPr>
        <w:t>Chi cục Thi hành án dân sự huyện Hương Khê, tỉnh Hà Tĩnh.</w:t>
      </w: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lastRenderedPageBreak/>
        <w:t>Báo cho:   Ông  Nguyễn Xuân Tình và bà Nguyễn Thị Hường</w:t>
      </w:r>
      <w:r w:rsidR="00A443B2" w:rsidRPr="00773C17">
        <w:rPr>
          <w:rFonts w:eastAsia="Times New Roman" w:cs="Times New Roman"/>
          <w:position w:val="4"/>
          <w:szCs w:val="28"/>
        </w:rPr>
        <w:t>;</w:t>
      </w: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Địa chỉ:   Tổ dân phố 7, thị trấn Hương Khê, huyện Hương Khê</w:t>
      </w:r>
      <w:r w:rsidR="00A443B2" w:rsidRPr="00773C17">
        <w:rPr>
          <w:rFonts w:eastAsia="Times New Roman" w:cs="Times New Roman"/>
          <w:position w:val="4"/>
          <w:szCs w:val="28"/>
        </w:rPr>
        <w:t>.</w:t>
      </w:r>
    </w:p>
    <w:p w:rsidR="00A443B2" w:rsidRPr="00773C17" w:rsidRDefault="00A443B2" w:rsidP="00773C17">
      <w:pPr>
        <w:spacing w:after="0" w:line="240" w:lineRule="auto"/>
        <w:ind w:firstLine="720"/>
        <w:jc w:val="both"/>
        <w:rPr>
          <w:rFonts w:eastAsia="Times New Roman" w:cs="Times New Roman"/>
          <w:position w:val="4"/>
          <w:szCs w:val="28"/>
        </w:rPr>
      </w:pP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Căn cứ Bản án số 01/2020/DS-ST ngày 21 tháng 7 năm 2020 của TAND huyện Hương Khê, tỉnh Hà Tĩnh; Quyết định thi hành án số 38/QĐ- CCTHADS ngày 22 tháng 10 năm 2020 của Chi cục Thi hành án dân sự huyện Hương Khê, tỉnh Hà Tĩnh;</w:t>
      </w:r>
    </w:p>
    <w:p w:rsidR="00C50439" w:rsidRPr="00773C17" w:rsidRDefault="00C50439" w:rsidP="00773C17">
      <w:pPr>
        <w:spacing w:after="0" w:line="240" w:lineRule="auto"/>
        <w:ind w:firstLine="720"/>
        <w:jc w:val="both"/>
        <w:rPr>
          <w:rFonts w:eastAsia="Times New Roman" w:cs="Times New Roman"/>
          <w:position w:val="4"/>
          <w:szCs w:val="28"/>
        </w:rPr>
      </w:pPr>
      <w:r w:rsidRPr="00773C17">
        <w:rPr>
          <w:rFonts w:eastAsia="Times New Roman" w:cs="Times New Roman"/>
          <w:position w:val="4"/>
          <w:szCs w:val="28"/>
        </w:rPr>
        <w:t xml:space="preserve"> Căn cứ Quyết định cưỡng chế kê biên quyền sữ dụng đất và tài sản gắn liền với đất số: 05/QĐ-CCTHADS, ngày 14 tháng 12 năm 2020 của Chi cục Thi hành án dân sự huyện Hương Khê;</w:t>
      </w:r>
    </w:p>
    <w:p w:rsidR="00C50439" w:rsidRPr="00773C17" w:rsidRDefault="00C50439" w:rsidP="00773C17">
      <w:pPr>
        <w:spacing w:after="0" w:line="240" w:lineRule="auto"/>
        <w:jc w:val="both"/>
        <w:rPr>
          <w:rFonts w:eastAsia="Times New Roman" w:cs="Times New Roman"/>
          <w:spacing w:val="-2"/>
          <w:position w:val="4"/>
          <w:szCs w:val="28"/>
          <w:lang w:val="de-DE"/>
        </w:rPr>
      </w:pPr>
      <w:r w:rsidRPr="00773C17">
        <w:rPr>
          <w:rFonts w:eastAsia="Times New Roman" w:cs="Times New Roman"/>
          <w:position w:val="4"/>
          <w:szCs w:val="28"/>
        </w:rPr>
        <w:t xml:space="preserve"> </w:t>
      </w:r>
      <w:r w:rsidRPr="00773C17">
        <w:rPr>
          <w:rFonts w:eastAsia="Times New Roman" w:cs="Times New Roman"/>
          <w:position w:val="4"/>
          <w:szCs w:val="28"/>
        </w:rPr>
        <w:tab/>
        <w:t xml:space="preserve">Ngày 31 tháng 12 năm 2020 Chi cục Thi hành án dân sự huyện Hương Khê đã tổ chức cưỡng chế kê biên quyền sữ dụng đất và tài sản gắn liền với đất của ông Nguyễn Xuân Tình và bà Nguyễn Thị Hường, để xử lý thu hồi nợ cho Ngân hàng Nông nghiệp &amp; phát triển nông thôn Việt Nam - Chi nhánh huyện Hương Khê, tỉnh Hà Tĩnh II, </w:t>
      </w:r>
      <w:r w:rsidRPr="00773C17">
        <w:rPr>
          <w:rFonts w:eastAsia="Times New Roman" w:cs="Times New Roman"/>
          <w:spacing w:val="-2"/>
          <w:position w:val="4"/>
          <w:szCs w:val="28"/>
          <w:lang w:val="de-DE"/>
        </w:rPr>
        <w:t>mặc dù đã được thông báo hợp lệ nhưng ông Nguyễn Xuân Tình và bà Nguyễn Thị Hường vẫn vắng mặt do đó không thực hiệ</w:t>
      </w:r>
      <w:r w:rsidR="00AA1830" w:rsidRPr="00773C17">
        <w:rPr>
          <w:rFonts w:eastAsia="Times New Roman" w:cs="Times New Roman"/>
          <w:spacing w:val="-2"/>
          <w:position w:val="4"/>
          <w:szCs w:val="28"/>
          <w:lang w:val="de-DE"/>
        </w:rPr>
        <w:t>n được việc thỏa thuận về giá,</w:t>
      </w:r>
      <w:r w:rsidRPr="00773C17">
        <w:rPr>
          <w:rFonts w:eastAsia="Times New Roman" w:cs="Times New Roman"/>
          <w:spacing w:val="-2"/>
          <w:position w:val="4"/>
          <w:szCs w:val="28"/>
          <w:lang w:val="de-DE"/>
        </w:rPr>
        <w:t xml:space="preserve"> tổ chức thẩm định giá</w:t>
      </w:r>
      <w:r w:rsidR="00AA1830" w:rsidRPr="00773C17">
        <w:rPr>
          <w:rFonts w:eastAsia="Times New Roman" w:cs="Times New Roman"/>
          <w:spacing w:val="-2"/>
          <w:position w:val="4"/>
          <w:szCs w:val="28"/>
          <w:lang w:val="de-DE"/>
        </w:rPr>
        <w:t xml:space="preserve"> và tổ chức đấu giá tài sản.</w:t>
      </w:r>
    </w:p>
    <w:p w:rsidR="00C50439" w:rsidRPr="00773C17" w:rsidRDefault="00C50439" w:rsidP="00773C17">
      <w:pPr>
        <w:spacing w:before="60" w:after="0" w:line="240" w:lineRule="auto"/>
        <w:ind w:left="57" w:right="57"/>
        <w:jc w:val="both"/>
        <w:rPr>
          <w:rFonts w:eastAsia="Times New Roman" w:cs="Times New Roman"/>
          <w:kern w:val="18"/>
          <w:position w:val="4"/>
          <w:szCs w:val="28"/>
        </w:rPr>
      </w:pPr>
      <w:r w:rsidRPr="00773C17">
        <w:rPr>
          <w:rFonts w:eastAsia="Times New Roman" w:cs="Times New Roman"/>
          <w:kern w:val="18"/>
          <w:position w:val="4"/>
          <w:szCs w:val="28"/>
        </w:rPr>
        <w:tab/>
      </w:r>
      <w:r w:rsidR="00AA1830" w:rsidRPr="00773C17">
        <w:rPr>
          <w:rFonts w:eastAsia="Times New Roman" w:cs="Times New Roman"/>
          <w:kern w:val="18"/>
          <w:position w:val="4"/>
          <w:szCs w:val="28"/>
        </w:rPr>
        <w:t>Theo k</w:t>
      </w:r>
      <w:r w:rsidRPr="00773C17">
        <w:rPr>
          <w:rFonts w:eastAsia="Times New Roman" w:cs="Times New Roman"/>
          <w:kern w:val="18"/>
          <w:position w:val="4"/>
          <w:szCs w:val="28"/>
        </w:rPr>
        <w:t xml:space="preserve">ết quả thẩm định giá tài sản </w:t>
      </w:r>
      <w:r w:rsidR="00AA1830" w:rsidRPr="00773C17">
        <w:rPr>
          <w:rFonts w:eastAsia="Times New Roman" w:cs="Times New Roman"/>
          <w:position w:val="4"/>
          <w:szCs w:val="28"/>
          <w:lang w:val="nl-NL"/>
        </w:rPr>
        <w:t>theo chứng thư thẩm định giá số:</w:t>
      </w:r>
      <w:r w:rsidRPr="00773C17">
        <w:rPr>
          <w:rFonts w:eastAsia="Times New Roman" w:cs="Times New Roman"/>
          <w:position w:val="4"/>
          <w:szCs w:val="28"/>
          <w:lang w:val="nl-NL"/>
        </w:rPr>
        <w:t xml:space="preserve"> 0112.1/CT/TVĐN ngày 12 tháng 01 năm 2021 của Công ty CP Định giá và tư vấn đầu tư Đà Nẵng,</w:t>
      </w:r>
      <w:r w:rsidRPr="00773C17">
        <w:rPr>
          <w:rFonts w:eastAsia="Times New Roman" w:cs="Times New Roman"/>
          <w:position w:val="4"/>
          <w:szCs w:val="28"/>
          <w:lang w:val="de-DE"/>
        </w:rPr>
        <w:t xml:space="preserve"> toàn bộ tài sản của </w:t>
      </w:r>
      <w:r w:rsidRPr="00773C17">
        <w:rPr>
          <w:rFonts w:eastAsia="Times New Roman" w:cs="Times New Roman"/>
          <w:spacing w:val="-2"/>
          <w:position w:val="4"/>
          <w:szCs w:val="28"/>
          <w:lang w:val="de-DE"/>
        </w:rPr>
        <w:t xml:space="preserve">ông Nguyễn Xuân Tình và bà Nguyễn Thị Hường trị giá: </w:t>
      </w:r>
      <w:r w:rsidRPr="00773C17">
        <w:rPr>
          <w:rFonts w:eastAsia="Times New Roman" w:cs="Times New Roman"/>
          <w:b/>
          <w:position w:val="4"/>
          <w:szCs w:val="28"/>
          <w:lang w:val="nl-NL"/>
        </w:rPr>
        <w:t>1.816.000.000</w:t>
      </w:r>
      <w:r w:rsidRPr="00773C17">
        <w:rPr>
          <w:rFonts w:eastAsia="Times New Roman" w:cs="Times New Roman"/>
          <w:b/>
          <w:position w:val="4"/>
          <w:szCs w:val="28"/>
          <w:vertAlign w:val="superscript"/>
          <w:lang w:val="nl-NL"/>
        </w:rPr>
        <w:t>đ</w:t>
      </w:r>
      <w:r w:rsidRPr="00773C17">
        <w:rPr>
          <w:rFonts w:eastAsia="Times New Roman" w:cs="Times New Roman"/>
          <w:position w:val="4"/>
          <w:szCs w:val="28"/>
          <w:lang w:val="nl-NL"/>
        </w:rPr>
        <w:t xml:space="preserve"> </w:t>
      </w:r>
      <w:r w:rsidRPr="00773C17">
        <w:rPr>
          <w:rFonts w:eastAsia="Times New Roman" w:cs="Times New Roman"/>
          <w:i/>
          <w:position w:val="4"/>
          <w:szCs w:val="28"/>
          <w:lang w:val="nl-NL"/>
        </w:rPr>
        <w:t>(Một tỷ, tám trăm mười sáu triệu đồng).</w:t>
      </w:r>
    </w:p>
    <w:p w:rsidR="00C50439" w:rsidRPr="00773C17" w:rsidRDefault="00C50439" w:rsidP="00773C17">
      <w:pPr>
        <w:tabs>
          <w:tab w:val="left" w:pos="180"/>
          <w:tab w:val="left" w:pos="360"/>
        </w:tabs>
        <w:spacing w:after="0" w:line="240" w:lineRule="auto"/>
        <w:jc w:val="both"/>
        <w:rPr>
          <w:rFonts w:eastAsia="Times New Roman" w:cs="Times New Roman"/>
          <w:spacing w:val="-2"/>
          <w:position w:val="4"/>
          <w:szCs w:val="28"/>
          <w:lang w:val="de-DE"/>
        </w:rPr>
      </w:pPr>
      <w:r w:rsidRPr="00773C17">
        <w:rPr>
          <w:rFonts w:eastAsia="Times New Roman" w:cs="Times New Roman"/>
          <w:spacing w:val="-2"/>
          <w:position w:val="4"/>
          <w:szCs w:val="28"/>
          <w:lang w:val="de-DE"/>
        </w:rPr>
        <w:t xml:space="preserve">         Ngày 22/01/2021,</w:t>
      </w:r>
      <w:r w:rsidRPr="00773C17">
        <w:rPr>
          <w:rFonts w:eastAsia="Times New Roman" w:cs="Times New Roman"/>
          <w:kern w:val="18"/>
          <w:position w:val="4"/>
          <w:szCs w:val="28"/>
        </w:rPr>
        <w:t xml:space="preserve"> Chấp hành viên đã ký hợp đồng với </w:t>
      </w:r>
      <w:r w:rsidRPr="00773C17">
        <w:rPr>
          <w:rFonts w:eastAsia="Times New Roman" w:cs="Times New Roman"/>
          <w:position w:val="4"/>
          <w:szCs w:val="28"/>
          <w:lang w:val="de-DE"/>
        </w:rPr>
        <w:t>Công ty đấu giá hợp danh số 01 Hà Tĩnh.</w:t>
      </w:r>
      <w:r w:rsidRPr="00773C17">
        <w:rPr>
          <w:rFonts w:eastAsia="Times New Roman" w:cs="Times New Roman"/>
          <w:position w:val="4"/>
          <w:szCs w:val="28"/>
        </w:rPr>
        <w:t xml:space="preserve"> Có địa chỉ: Số 278, đường Nguyễn Du, TP. Hà Tĩnh, tỉnh Hà Tĩnh để thực hiện thủ tục đấu giá</w:t>
      </w:r>
      <w:r w:rsidRPr="00773C17">
        <w:rPr>
          <w:rFonts w:eastAsia="Times New Roman" w:cs="Times New Roman"/>
          <w:position w:val="4"/>
          <w:szCs w:val="28"/>
          <w:lang w:val="de-DE"/>
        </w:rPr>
        <w:t xml:space="preserve"> toàn bộ tài sản của </w:t>
      </w:r>
      <w:r w:rsidRPr="00773C17">
        <w:rPr>
          <w:rFonts w:eastAsia="Times New Roman" w:cs="Times New Roman"/>
          <w:spacing w:val="-2"/>
          <w:position w:val="4"/>
          <w:szCs w:val="28"/>
          <w:lang w:val="de-DE"/>
        </w:rPr>
        <w:t>ông Nguyễn Xuân Tình và bà Nguyễn Thị Hường (Lần 1) như sau.</w:t>
      </w:r>
    </w:p>
    <w:p w:rsidR="00C50439" w:rsidRPr="00773C17" w:rsidRDefault="00C50439" w:rsidP="00773C17">
      <w:pPr>
        <w:spacing w:after="0" w:line="240" w:lineRule="auto"/>
        <w:jc w:val="both"/>
        <w:rPr>
          <w:rFonts w:eastAsia="Times New Roman" w:cs="Times New Roman"/>
          <w:i/>
          <w:position w:val="4"/>
          <w:szCs w:val="28"/>
          <w:lang w:val="nl-NL"/>
        </w:rPr>
      </w:pP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 xml:space="preserve">Giá khởi điểm: </w:t>
      </w:r>
      <w:r w:rsidRPr="00773C17">
        <w:rPr>
          <w:rFonts w:eastAsia="Times New Roman" w:cs="Times New Roman"/>
          <w:position w:val="4"/>
          <w:szCs w:val="28"/>
          <w:lang w:val="nl-NL"/>
        </w:rPr>
        <w:t>1.816.000.000</w:t>
      </w:r>
      <w:r w:rsidRPr="00773C17">
        <w:rPr>
          <w:rFonts w:eastAsia="Times New Roman" w:cs="Times New Roman"/>
          <w:position w:val="4"/>
          <w:szCs w:val="28"/>
          <w:vertAlign w:val="superscript"/>
          <w:lang w:val="nl-NL"/>
        </w:rPr>
        <w:t>đ</w:t>
      </w:r>
      <w:r w:rsidRPr="00773C17">
        <w:rPr>
          <w:rFonts w:eastAsia="Times New Roman" w:cs="Times New Roman"/>
          <w:position w:val="4"/>
          <w:szCs w:val="28"/>
          <w:lang w:val="nl-NL"/>
        </w:rPr>
        <w:t xml:space="preserve"> </w:t>
      </w:r>
      <w:r w:rsidRPr="00773C17">
        <w:rPr>
          <w:rFonts w:eastAsia="Times New Roman" w:cs="Times New Roman"/>
          <w:i/>
          <w:position w:val="4"/>
          <w:szCs w:val="28"/>
          <w:lang w:val="nl-NL"/>
        </w:rPr>
        <w:t>(Một tỷ, tám trăm mười sáu triệu đồng).</w:t>
      </w:r>
    </w:p>
    <w:p w:rsidR="00C50439" w:rsidRPr="00773C17" w:rsidRDefault="00C50439" w:rsidP="00773C17">
      <w:pPr>
        <w:spacing w:after="0" w:line="240" w:lineRule="auto"/>
        <w:jc w:val="both"/>
        <w:rPr>
          <w:rFonts w:eastAsia="Times New Roman" w:cs="Times New Roman"/>
          <w:position w:val="4"/>
          <w:szCs w:val="28"/>
          <w:lang w:val="fr-FR"/>
        </w:rPr>
      </w:pP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Bước giá: Bằng 1% so với giá khởi điểm. Tương ứng 18.160.000 đồng.</w:t>
      </w:r>
    </w:p>
    <w:p w:rsidR="00C50439" w:rsidRPr="00773C17" w:rsidRDefault="00C50439" w:rsidP="00773C17">
      <w:pPr>
        <w:spacing w:after="0" w:line="240" w:lineRule="auto"/>
        <w:jc w:val="both"/>
        <w:rPr>
          <w:rFonts w:eastAsia="Times New Roman" w:cs="Times New Roman"/>
          <w:position w:val="4"/>
          <w:szCs w:val="28"/>
          <w:lang w:val="fr-FR"/>
        </w:rPr>
      </w:pP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Tiền đặt trước:</w:t>
      </w:r>
      <w:r w:rsidRPr="00773C17">
        <w:rPr>
          <w:rFonts w:eastAsia="Times New Roman" w:cs="Times New Roman"/>
          <w:b/>
          <w:position w:val="4"/>
          <w:szCs w:val="28"/>
          <w:lang w:val="fr-FR"/>
        </w:rPr>
        <w:t xml:space="preserve"> </w:t>
      </w:r>
      <w:r w:rsidRPr="00773C17">
        <w:rPr>
          <w:rFonts w:eastAsia="Times New Roman" w:cs="Times New Roman"/>
          <w:position w:val="4"/>
          <w:szCs w:val="28"/>
          <w:lang w:val="fr-FR"/>
        </w:rPr>
        <w:t>Bằng 20% so với giá khởi điểm. Tương ứng 363.000.000 đồng</w:t>
      </w:r>
      <w:r w:rsidR="00444B54" w:rsidRPr="00773C17">
        <w:rPr>
          <w:rFonts w:eastAsia="Times New Roman" w:cs="Times New Roman"/>
          <w:position w:val="4"/>
          <w:szCs w:val="28"/>
          <w:lang w:val="fr-FR"/>
        </w:rPr>
        <w:t>.</w:t>
      </w:r>
    </w:p>
    <w:p w:rsidR="00C50439" w:rsidRPr="00773C17" w:rsidRDefault="00C50439" w:rsidP="00773C17">
      <w:pPr>
        <w:shd w:val="clear" w:color="auto" w:fill="FFFFFF"/>
        <w:spacing w:before="120" w:after="120" w:line="240" w:lineRule="auto"/>
        <w:jc w:val="both"/>
        <w:rPr>
          <w:rFonts w:eastAsia="Times New Roman" w:cs="Times New Roman"/>
          <w:color w:val="000000"/>
          <w:position w:val="4"/>
          <w:szCs w:val="28"/>
        </w:rPr>
      </w:pPr>
      <w:r w:rsidRPr="00773C17">
        <w:rPr>
          <w:rFonts w:eastAsia="Times New Roman" w:cs="Times New Roman"/>
          <w:position w:val="4"/>
          <w:szCs w:val="28"/>
        </w:rPr>
        <w:t xml:space="preserve">       </w:t>
      </w:r>
      <w:r w:rsidRPr="00773C17">
        <w:rPr>
          <w:rFonts w:eastAsia="Times New Roman" w:cs="Times New Roman"/>
          <w:color w:val="000000"/>
          <w:position w:val="4"/>
          <w:szCs w:val="28"/>
          <w:lang w:val="vi-VN"/>
        </w:rPr>
        <w:t xml:space="preserve">Thời gian niêm yết: </w:t>
      </w:r>
      <w:r w:rsidRPr="00773C17">
        <w:rPr>
          <w:rFonts w:eastAsia="Times New Roman" w:cs="Times New Roman"/>
          <w:color w:val="000000"/>
          <w:position w:val="4"/>
          <w:szCs w:val="28"/>
        </w:rPr>
        <w:t>T</w:t>
      </w:r>
      <w:r w:rsidRPr="00773C17">
        <w:rPr>
          <w:rFonts w:eastAsia="Times New Roman" w:cs="Times New Roman"/>
          <w:color w:val="000000"/>
          <w:position w:val="4"/>
          <w:szCs w:val="28"/>
          <w:lang w:val="vi-VN"/>
        </w:rPr>
        <w:t>ừ ngày </w:t>
      </w:r>
      <w:r w:rsidRPr="00773C17">
        <w:rPr>
          <w:rFonts w:eastAsia="Times New Roman" w:cs="Times New Roman"/>
          <w:color w:val="000000"/>
          <w:position w:val="4"/>
          <w:szCs w:val="28"/>
        </w:rPr>
        <w:t xml:space="preserve">25/01/2021 </w:t>
      </w:r>
      <w:r w:rsidRPr="00773C17">
        <w:rPr>
          <w:rFonts w:eastAsia="Times New Roman" w:cs="Times New Roman"/>
          <w:color w:val="000000"/>
          <w:position w:val="4"/>
          <w:szCs w:val="28"/>
          <w:lang w:val="vi-VN"/>
        </w:rPr>
        <w:t xml:space="preserve">đến </w:t>
      </w:r>
      <w:r w:rsidRPr="00773C17">
        <w:rPr>
          <w:rFonts w:eastAsia="Times New Roman" w:cs="Times New Roman"/>
          <w:color w:val="000000"/>
          <w:position w:val="4"/>
          <w:szCs w:val="28"/>
        </w:rPr>
        <w:t xml:space="preserve">16 giờ </w:t>
      </w:r>
      <w:r w:rsidRPr="00773C17">
        <w:rPr>
          <w:rFonts w:eastAsia="Times New Roman" w:cs="Times New Roman"/>
          <w:color w:val="000000"/>
          <w:position w:val="4"/>
          <w:szCs w:val="28"/>
          <w:lang w:val="vi-VN"/>
        </w:rPr>
        <w:t xml:space="preserve">ngày </w:t>
      </w:r>
      <w:r w:rsidRPr="00773C17">
        <w:rPr>
          <w:rFonts w:eastAsia="Times New Roman" w:cs="Times New Roman"/>
          <w:color w:val="000000"/>
          <w:position w:val="4"/>
          <w:szCs w:val="28"/>
        </w:rPr>
        <w:t>19/02/2021.</w:t>
      </w:r>
    </w:p>
    <w:p w:rsidR="00C50439" w:rsidRPr="00773C17" w:rsidRDefault="00C50439" w:rsidP="00773C17">
      <w:pPr>
        <w:spacing w:before="60" w:after="60" w:line="240" w:lineRule="auto"/>
        <w:ind w:firstLine="567"/>
        <w:jc w:val="both"/>
        <w:rPr>
          <w:rFonts w:eastAsia="Times New Roman" w:cs="Times New Roman"/>
          <w:position w:val="4"/>
          <w:szCs w:val="28"/>
        </w:rPr>
      </w:pPr>
      <w:r w:rsidRPr="00773C17">
        <w:rPr>
          <w:rFonts w:eastAsia="Times New Roman" w:cs="Times New Roman"/>
          <w:position w:val="4"/>
          <w:szCs w:val="28"/>
        </w:rPr>
        <w:t xml:space="preserve">Thời gian bán hồ sơ, đăng ký tham gia đấu giá từ ngày thông báo đến 16 giờ ngày 19/02/2021 tại trụ sở Công ty đấu giá hợp danh số 1 Hà Tĩnh và trụ sở Chi cục Thi hành án dân sự huyện Hương Khê .   </w:t>
      </w:r>
    </w:p>
    <w:p w:rsidR="00C50439" w:rsidRPr="00773C17" w:rsidRDefault="00C50439" w:rsidP="00773C17">
      <w:pPr>
        <w:spacing w:after="0" w:line="240" w:lineRule="auto"/>
        <w:jc w:val="both"/>
        <w:rPr>
          <w:rFonts w:eastAsia="Times New Roman" w:cs="Times New Roman"/>
          <w:position w:val="4"/>
          <w:szCs w:val="28"/>
        </w:rPr>
      </w:pPr>
      <w:r w:rsidRPr="00773C17">
        <w:rPr>
          <w:rFonts w:eastAsia="Times New Roman" w:cs="Times New Roman"/>
          <w:position w:val="4"/>
          <w:szCs w:val="28"/>
        </w:rPr>
        <w:t xml:space="preserve">        Thời gian xem tài sản: Vào lúc 8 giờ 30 phút ngày 05/2/2021 đến hết 16 giờ ngày 18/02/2021.</w:t>
      </w:r>
    </w:p>
    <w:p w:rsidR="00C50439" w:rsidRPr="00773C17" w:rsidRDefault="00C50439" w:rsidP="00773C17">
      <w:pPr>
        <w:tabs>
          <w:tab w:val="left" w:pos="180"/>
          <w:tab w:val="left" w:pos="360"/>
        </w:tabs>
        <w:spacing w:after="0" w:line="240" w:lineRule="auto"/>
        <w:jc w:val="both"/>
        <w:rPr>
          <w:rFonts w:eastAsia="Times New Roman" w:cs="Times New Roman"/>
          <w:spacing w:val="-2"/>
          <w:position w:val="4"/>
          <w:szCs w:val="28"/>
          <w:lang w:val="de-DE"/>
        </w:rPr>
      </w:pPr>
      <w:r w:rsidRPr="00773C17">
        <w:rPr>
          <w:rFonts w:eastAsia="Times New Roman" w:cs="Times New Roman"/>
          <w:position w:val="4"/>
          <w:szCs w:val="28"/>
        </w:rPr>
        <w:t xml:space="preserve">          Tổ chức bán đấu giá:</w:t>
      </w:r>
      <w:r w:rsidRPr="00773C17">
        <w:rPr>
          <w:rFonts w:eastAsia="Times New Roman" w:cs="Times New Roman"/>
          <w:b/>
          <w:position w:val="4"/>
          <w:szCs w:val="28"/>
        </w:rPr>
        <w:t xml:space="preserve"> </w:t>
      </w:r>
      <w:r w:rsidRPr="00773C17">
        <w:rPr>
          <w:rFonts w:eastAsia="Times New Roman" w:cs="Times New Roman"/>
          <w:position w:val="4"/>
          <w:szCs w:val="28"/>
        </w:rPr>
        <w:t>8 giờ 30 phút ngày 23/2/2021 tại Chi cục Thi hành án dân sự huyện Hương Khê.</w:t>
      </w:r>
    </w:p>
    <w:p w:rsidR="00C50439" w:rsidRPr="00773C17" w:rsidRDefault="00C50439" w:rsidP="00773C17">
      <w:pPr>
        <w:autoSpaceDE w:val="0"/>
        <w:autoSpaceDN w:val="0"/>
        <w:adjustRightInd w:val="0"/>
        <w:spacing w:after="0" w:line="240" w:lineRule="auto"/>
        <w:jc w:val="both"/>
        <w:rPr>
          <w:rFonts w:eastAsia="Times New Roman" w:cs="Times New Roman"/>
          <w:kern w:val="18"/>
          <w:position w:val="4"/>
          <w:szCs w:val="28"/>
        </w:rPr>
      </w:pPr>
      <w:r w:rsidRPr="00773C17">
        <w:rPr>
          <w:rFonts w:eastAsia="Times New Roman" w:cs="Times New Roman"/>
          <w:kern w:val="18"/>
          <w:position w:val="4"/>
          <w:szCs w:val="28"/>
        </w:rPr>
        <w:t xml:space="preserve">          Ông Nguyễn Xuân Tình và bà Nguyễn Thị Hường có quyền nhận lại tài sản trước khi mở cuộc bán đấu giá 01 ngày làm việc nếu nộp đủ tiền thi hành án và thanh toán các chi phí thực tế, hợp lý phát sinh từ việc cưỡng chế thi hành án, tổ chức bán đấu giá./.</w:t>
      </w:r>
    </w:p>
    <w:p w:rsidR="00C50439" w:rsidRPr="00773C17" w:rsidRDefault="00C50439" w:rsidP="00773C17">
      <w:pPr>
        <w:spacing w:after="0" w:line="240" w:lineRule="auto"/>
        <w:jc w:val="center"/>
        <w:rPr>
          <w:b/>
          <w:position w:val="4"/>
          <w:szCs w:val="28"/>
        </w:rPr>
      </w:pPr>
      <w:r w:rsidRPr="00773C17">
        <w:rPr>
          <w:b/>
          <w:position w:val="4"/>
          <w:sz w:val="26"/>
          <w:szCs w:val="26"/>
        </w:rPr>
        <w:tab/>
      </w:r>
      <w:r w:rsidRPr="00773C17">
        <w:rPr>
          <w:b/>
          <w:position w:val="4"/>
          <w:sz w:val="26"/>
          <w:szCs w:val="26"/>
        </w:rPr>
        <w:tab/>
      </w:r>
      <w:r w:rsidRPr="00773C17">
        <w:rPr>
          <w:b/>
          <w:position w:val="4"/>
          <w:sz w:val="26"/>
          <w:szCs w:val="26"/>
        </w:rPr>
        <w:tab/>
      </w:r>
      <w:r w:rsidRPr="00773C17">
        <w:rPr>
          <w:b/>
          <w:position w:val="4"/>
          <w:sz w:val="26"/>
          <w:szCs w:val="26"/>
        </w:rPr>
        <w:tab/>
      </w:r>
      <w:r w:rsidRPr="00773C17">
        <w:rPr>
          <w:b/>
          <w:position w:val="4"/>
          <w:sz w:val="26"/>
          <w:szCs w:val="26"/>
        </w:rPr>
        <w:tab/>
      </w:r>
      <w:r w:rsidRPr="00773C17">
        <w:rPr>
          <w:b/>
          <w:position w:val="4"/>
          <w:sz w:val="26"/>
          <w:szCs w:val="26"/>
        </w:rPr>
        <w:tab/>
        <w:t xml:space="preserve">                       </w:t>
      </w:r>
      <w:r w:rsidRPr="00773C17">
        <w:rPr>
          <w:b/>
          <w:position w:val="4"/>
          <w:szCs w:val="28"/>
        </w:rPr>
        <w:t>CHẤP HÀNH VIÊN</w:t>
      </w:r>
    </w:p>
    <w:p w:rsidR="00C50439" w:rsidRPr="00773C17" w:rsidRDefault="00C50439" w:rsidP="00773C17">
      <w:pPr>
        <w:spacing w:after="0" w:line="240" w:lineRule="auto"/>
        <w:jc w:val="both"/>
        <w:rPr>
          <w:b/>
          <w:i/>
          <w:position w:val="4"/>
          <w:sz w:val="24"/>
          <w:szCs w:val="24"/>
        </w:rPr>
      </w:pPr>
      <w:r w:rsidRPr="00773C17">
        <w:rPr>
          <w:b/>
          <w:i/>
          <w:position w:val="4"/>
        </w:rPr>
        <w:t xml:space="preserve">  </w:t>
      </w:r>
      <w:r w:rsidRPr="00773C17">
        <w:rPr>
          <w:b/>
          <w:i/>
          <w:position w:val="4"/>
          <w:sz w:val="24"/>
          <w:szCs w:val="24"/>
        </w:rPr>
        <w:t>Nơi nhận:</w:t>
      </w:r>
    </w:p>
    <w:p w:rsidR="00C50439" w:rsidRPr="00773C17" w:rsidRDefault="00C50439" w:rsidP="00773C17">
      <w:pPr>
        <w:spacing w:after="0" w:line="240" w:lineRule="auto"/>
        <w:jc w:val="both"/>
        <w:rPr>
          <w:position w:val="4"/>
          <w:sz w:val="24"/>
          <w:szCs w:val="24"/>
        </w:rPr>
      </w:pPr>
      <w:r w:rsidRPr="00773C17">
        <w:rPr>
          <w:position w:val="4"/>
          <w:sz w:val="24"/>
          <w:szCs w:val="24"/>
        </w:rPr>
        <w:t>- Đương sự;</w:t>
      </w:r>
      <w:r w:rsidRPr="00773C17">
        <w:rPr>
          <w:position w:val="4"/>
          <w:sz w:val="24"/>
          <w:szCs w:val="24"/>
        </w:rPr>
        <w:tab/>
      </w:r>
    </w:p>
    <w:p w:rsidR="00C50439" w:rsidRPr="00773C17" w:rsidRDefault="00C50439" w:rsidP="00773C17">
      <w:pPr>
        <w:spacing w:after="0" w:line="240" w:lineRule="auto"/>
        <w:jc w:val="both"/>
        <w:rPr>
          <w:position w:val="4"/>
          <w:sz w:val="22"/>
        </w:rPr>
      </w:pPr>
      <w:r w:rsidRPr="00773C17">
        <w:rPr>
          <w:i/>
          <w:position w:val="4"/>
          <w:sz w:val="22"/>
        </w:rPr>
        <w:t xml:space="preserve">- </w:t>
      </w:r>
      <w:r w:rsidRPr="00773C17">
        <w:rPr>
          <w:position w:val="4"/>
          <w:sz w:val="22"/>
        </w:rPr>
        <w:t>Báo pháp luật (để đăng);</w:t>
      </w:r>
    </w:p>
    <w:p w:rsidR="00C50439" w:rsidRPr="00773C17" w:rsidRDefault="00C50439" w:rsidP="00773C17">
      <w:pPr>
        <w:spacing w:after="0" w:line="240" w:lineRule="auto"/>
        <w:jc w:val="both"/>
        <w:rPr>
          <w:position w:val="4"/>
          <w:sz w:val="22"/>
        </w:rPr>
      </w:pPr>
      <w:r w:rsidRPr="00773C17">
        <w:rPr>
          <w:position w:val="4"/>
          <w:sz w:val="22"/>
        </w:rPr>
        <w:lastRenderedPageBreak/>
        <w:t>- Viện KSND huyện (để k/s).;</w:t>
      </w:r>
    </w:p>
    <w:p w:rsidR="00C50439" w:rsidRPr="00773C17" w:rsidRDefault="00C50439" w:rsidP="00773C17">
      <w:pPr>
        <w:spacing w:after="0" w:line="240" w:lineRule="auto"/>
        <w:jc w:val="both"/>
        <w:rPr>
          <w:position w:val="4"/>
        </w:rPr>
      </w:pPr>
      <w:r w:rsidRPr="00773C17">
        <w:rPr>
          <w:position w:val="4"/>
          <w:sz w:val="22"/>
        </w:rPr>
        <w:t>- Lưu: VT, HSTHA</w:t>
      </w:r>
      <w:r w:rsidRPr="00773C17">
        <w:rPr>
          <w:position w:val="4"/>
        </w:rPr>
        <w:t xml:space="preserve">./. </w:t>
      </w: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p>
    <w:p w:rsidR="00C50439" w:rsidRPr="00773C17" w:rsidRDefault="00C50439" w:rsidP="00773C17">
      <w:pPr>
        <w:spacing w:after="0" w:line="240" w:lineRule="auto"/>
        <w:jc w:val="both"/>
        <w:rPr>
          <w:position w:val="4"/>
        </w:rPr>
      </w:pPr>
      <w:r w:rsidRPr="00773C17">
        <w:rPr>
          <w:position w:val="4"/>
        </w:rPr>
        <w:t xml:space="preserve">                                                                                               </w:t>
      </w:r>
      <w:r w:rsidRPr="00773C17">
        <w:rPr>
          <w:b/>
          <w:position w:val="4"/>
        </w:rPr>
        <w:t>Nguyễn Sỹ Bắc</w:t>
      </w:r>
    </w:p>
    <w:p w:rsidR="00C50439" w:rsidRPr="00773C17" w:rsidRDefault="00C50439" w:rsidP="00773C17">
      <w:pPr>
        <w:spacing w:line="240" w:lineRule="auto"/>
        <w:rPr>
          <w:b/>
          <w:position w:val="4"/>
          <w:sz w:val="20"/>
          <w:szCs w:val="20"/>
        </w:rPr>
      </w:pPr>
      <w:r w:rsidRPr="00773C17">
        <w:rPr>
          <w:b/>
          <w:position w:val="4"/>
          <w:sz w:val="26"/>
          <w:szCs w:val="26"/>
        </w:rPr>
        <w:br w:type="page"/>
      </w:r>
    </w:p>
    <w:p w:rsidR="00C50439" w:rsidRPr="00773C17" w:rsidRDefault="00C50439" w:rsidP="00773C17">
      <w:pPr>
        <w:spacing w:after="0" w:line="240" w:lineRule="auto"/>
        <w:jc w:val="both"/>
        <w:rPr>
          <w:position w:val="4"/>
        </w:rPr>
      </w:pPr>
    </w:p>
    <w:p w:rsidR="00A36ACA" w:rsidRPr="00773C17" w:rsidRDefault="00A36ACA" w:rsidP="00773C17">
      <w:pPr>
        <w:spacing w:after="0" w:line="240" w:lineRule="auto"/>
        <w:ind w:firstLine="360"/>
        <w:jc w:val="both"/>
        <w:rPr>
          <w:rFonts w:eastAsia="Times New Roman" w:cs="Times New Roman"/>
          <w:position w:val="4"/>
          <w:szCs w:val="28"/>
        </w:rPr>
      </w:pPr>
    </w:p>
    <w:p w:rsidR="00166C2E" w:rsidRPr="00773C17" w:rsidRDefault="00166C2E" w:rsidP="00773C17">
      <w:pPr>
        <w:spacing w:after="0" w:line="240" w:lineRule="auto"/>
        <w:ind w:firstLine="360"/>
        <w:jc w:val="both"/>
        <w:rPr>
          <w:rFonts w:eastAsia="Times New Roman" w:cs="Times New Roman"/>
          <w:position w:val="4"/>
          <w:szCs w:val="28"/>
        </w:rPr>
      </w:pPr>
    </w:p>
    <w:p w:rsidR="003C629E" w:rsidRPr="00773C17" w:rsidRDefault="003C629E" w:rsidP="00773C17">
      <w:pPr>
        <w:spacing w:after="0" w:line="240" w:lineRule="auto"/>
        <w:rPr>
          <w:b/>
          <w:position w:val="4"/>
        </w:rPr>
      </w:pPr>
      <w:r w:rsidRPr="00773C17">
        <w:rPr>
          <w:rFonts w:eastAsia="Times New Roman" w:cs="Times New Roman"/>
          <w:position w:val="4"/>
          <w:szCs w:val="28"/>
        </w:rPr>
        <w:tab/>
      </w:r>
    </w:p>
    <w:p w:rsidR="006C3317" w:rsidRPr="00773C17" w:rsidRDefault="006C3317" w:rsidP="00773C17">
      <w:pPr>
        <w:spacing w:after="0" w:line="240" w:lineRule="auto"/>
        <w:jc w:val="center"/>
        <w:rPr>
          <w:position w:val="4"/>
        </w:rPr>
      </w:pPr>
    </w:p>
    <w:sectPr w:rsidR="006C3317" w:rsidRPr="00773C17" w:rsidSect="00A46490">
      <w:headerReference w:type="default" r:id="rId8"/>
      <w:pgSz w:w="12240" w:h="15840"/>
      <w:pgMar w:top="567" w:right="1134" w:bottom="24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55" w:rsidRDefault="008B7155" w:rsidP="003D5179">
      <w:pPr>
        <w:spacing w:after="0" w:line="240" w:lineRule="auto"/>
      </w:pPr>
      <w:r>
        <w:separator/>
      </w:r>
    </w:p>
  </w:endnote>
  <w:endnote w:type="continuationSeparator" w:id="0">
    <w:p w:rsidR="008B7155" w:rsidRDefault="008B7155" w:rsidP="003D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55" w:rsidRDefault="008B7155" w:rsidP="003D5179">
      <w:pPr>
        <w:spacing w:after="0" w:line="240" w:lineRule="auto"/>
      </w:pPr>
      <w:r>
        <w:separator/>
      </w:r>
    </w:p>
  </w:footnote>
  <w:footnote w:type="continuationSeparator" w:id="0">
    <w:p w:rsidR="008B7155" w:rsidRDefault="008B7155" w:rsidP="003D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9" w:rsidRDefault="00C50439" w:rsidP="00AD6A95">
    <w:pPr>
      <w:pStyle w:val="Header"/>
    </w:pPr>
  </w:p>
  <w:p w:rsidR="003D5179" w:rsidRDefault="003D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26E"/>
    <w:multiLevelType w:val="hybridMultilevel"/>
    <w:tmpl w:val="A94AEC46"/>
    <w:lvl w:ilvl="0" w:tplc="E2EE8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D4226"/>
    <w:multiLevelType w:val="hybridMultilevel"/>
    <w:tmpl w:val="37AE6638"/>
    <w:lvl w:ilvl="0" w:tplc="692AE00E">
      <w:start w:val="5"/>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
    <w:nsid w:val="233C6801"/>
    <w:multiLevelType w:val="hybridMultilevel"/>
    <w:tmpl w:val="77F0B944"/>
    <w:lvl w:ilvl="0" w:tplc="E28EDCCE">
      <w:start w:val="2"/>
      <w:numFmt w:val="bullet"/>
      <w:lvlText w:val="-"/>
      <w:lvlJc w:val="left"/>
      <w:pPr>
        <w:ind w:left="810" w:hanging="360"/>
      </w:pPr>
      <w:rPr>
        <w:rFonts w:ascii="Times New Roman" w:eastAsia="Times New Roman"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44D3213"/>
    <w:multiLevelType w:val="hybridMultilevel"/>
    <w:tmpl w:val="EBDAC19C"/>
    <w:lvl w:ilvl="0" w:tplc="81DEB888">
      <w:start w:val="2"/>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nsid w:val="5D1717DE"/>
    <w:multiLevelType w:val="hybridMultilevel"/>
    <w:tmpl w:val="5344E21E"/>
    <w:lvl w:ilvl="0" w:tplc="7DD84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C96B84"/>
    <w:multiLevelType w:val="hybridMultilevel"/>
    <w:tmpl w:val="531CC8FE"/>
    <w:lvl w:ilvl="0" w:tplc="7AD0DC92">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7C407119"/>
    <w:multiLevelType w:val="hybridMultilevel"/>
    <w:tmpl w:val="E356E930"/>
    <w:lvl w:ilvl="0" w:tplc="1D76B1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C254AA"/>
    <w:multiLevelType w:val="hybridMultilevel"/>
    <w:tmpl w:val="AAB219E0"/>
    <w:lvl w:ilvl="0" w:tplc="DBEC84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3D"/>
    <w:rsid w:val="000924E0"/>
    <w:rsid w:val="000A30E2"/>
    <w:rsid w:val="000C017A"/>
    <w:rsid w:val="000D4669"/>
    <w:rsid w:val="00140719"/>
    <w:rsid w:val="00166C2E"/>
    <w:rsid w:val="001A4073"/>
    <w:rsid w:val="001B2FB0"/>
    <w:rsid w:val="001F3BFE"/>
    <w:rsid w:val="002A0D25"/>
    <w:rsid w:val="002D109A"/>
    <w:rsid w:val="00322DD5"/>
    <w:rsid w:val="00336451"/>
    <w:rsid w:val="003C054F"/>
    <w:rsid w:val="003C629E"/>
    <w:rsid w:val="003D5179"/>
    <w:rsid w:val="003D5AE5"/>
    <w:rsid w:val="00434BBE"/>
    <w:rsid w:val="00444B54"/>
    <w:rsid w:val="00495858"/>
    <w:rsid w:val="004F7B5E"/>
    <w:rsid w:val="005461A2"/>
    <w:rsid w:val="00602C40"/>
    <w:rsid w:val="00606600"/>
    <w:rsid w:val="00633739"/>
    <w:rsid w:val="006851D1"/>
    <w:rsid w:val="006A5D69"/>
    <w:rsid w:val="006C3317"/>
    <w:rsid w:val="006E6625"/>
    <w:rsid w:val="00773C17"/>
    <w:rsid w:val="00793237"/>
    <w:rsid w:val="007C0BD0"/>
    <w:rsid w:val="007F674C"/>
    <w:rsid w:val="00836184"/>
    <w:rsid w:val="00840F37"/>
    <w:rsid w:val="0087208A"/>
    <w:rsid w:val="008A389A"/>
    <w:rsid w:val="008B7155"/>
    <w:rsid w:val="008C1A6E"/>
    <w:rsid w:val="00915371"/>
    <w:rsid w:val="00917E91"/>
    <w:rsid w:val="00930976"/>
    <w:rsid w:val="009C75FF"/>
    <w:rsid w:val="009F7853"/>
    <w:rsid w:val="00A015BF"/>
    <w:rsid w:val="00A23FA5"/>
    <w:rsid w:val="00A36ACA"/>
    <w:rsid w:val="00A43253"/>
    <w:rsid w:val="00A443B2"/>
    <w:rsid w:val="00A46490"/>
    <w:rsid w:val="00A67B7F"/>
    <w:rsid w:val="00AA1830"/>
    <w:rsid w:val="00AB11D1"/>
    <w:rsid w:val="00AD6A95"/>
    <w:rsid w:val="00AF216E"/>
    <w:rsid w:val="00AF62CB"/>
    <w:rsid w:val="00B01AB3"/>
    <w:rsid w:val="00B15545"/>
    <w:rsid w:val="00B2554F"/>
    <w:rsid w:val="00B45559"/>
    <w:rsid w:val="00B90039"/>
    <w:rsid w:val="00BA34D4"/>
    <w:rsid w:val="00C01D60"/>
    <w:rsid w:val="00C50439"/>
    <w:rsid w:val="00CC6969"/>
    <w:rsid w:val="00D45929"/>
    <w:rsid w:val="00D91409"/>
    <w:rsid w:val="00D97CC0"/>
    <w:rsid w:val="00DE2F95"/>
    <w:rsid w:val="00DF44DF"/>
    <w:rsid w:val="00E72947"/>
    <w:rsid w:val="00E80AD8"/>
    <w:rsid w:val="00ED1754"/>
    <w:rsid w:val="00EF043D"/>
    <w:rsid w:val="00F07723"/>
    <w:rsid w:val="00F5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439B9-AC8B-44A4-A82C-C367632B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D1"/>
    <w:pPr>
      <w:ind w:left="720"/>
      <w:contextualSpacing/>
    </w:pPr>
  </w:style>
  <w:style w:type="paragraph" w:styleId="Header">
    <w:name w:val="header"/>
    <w:basedOn w:val="Normal"/>
    <w:link w:val="HeaderChar"/>
    <w:uiPriority w:val="99"/>
    <w:unhideWhenUsed/>
    <w:rsid w:val="003D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79"/>
  </w:style>
  <w:style w:type="paragraph" w:styleId="Footer">
    <w:name w:val="footer"/>
    <w:basedOn w:val="Normal"/>
    <w:link w:val="FooterChar"/>
    <w:uiPriority w:val="99"/>
    <w:unhideWhenUsed/>
    <w:rsid w:val="003D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79"/>
  </w:style>
  <w:style w:type="paragraph" w:styleId="BalloonText">
    <w:name w:val="Balloon Text"/>
    <w:basedOn w:val="Normal"/>
    <w:link w:val="BalloonTextChar"/>
    <w:uiPriority w:val="99"/>
    <w:semiHidden/>
    <w:unhideWhenUsed/>
    <w:rsid w:val="00DE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9122">
      <w:bodyDiv w:val="1"/>
      <w:marLeft w:val="0"/>
      <w:marRight w:val="0"/>
      <w:marTop w:val="0"/>
      <w:marBottom w:val="0"/>
      <w:divBdr>
        <w:top w:val="none" w:sz="0" w:space="0" w:color="auto"/>
        <w:left w:val="none" w:sz="0" w:space="0" w:color="auto"/>
        <w:bottom w:val="none" w:sz="0" w:space="0" w:color="auto"/>
        <w:right w:val="none" w:sz="0" w:space="0" w:color="auto"/>
      </w:divBdr>
    </w:div>
    <w:div w:id="18599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0EB10-28AB-4ED5-93E3-8DF12C44BDE0}">
  <ds:schemaRefs>
    <ds:schemaRef ds:uri="http://schemas.openxmlformats.org/officeDocument/2006/bibliography"/>
  </ds:schemaRefs>
</ds:datastoreItem>
</file>

<file path=customXml/itemProps2.xml><?xml version="1.0" encoding="utf-8"?>
<ds:datastoreItem xmlns:ds="http://schemas.openxmlformats.org/officeDocument/2006/customXml" ds:itemID="{8A2631F1-B718-41B2-8091-669F1D321295}"/>
</file>

<file path=customXml/itemProps3.xml><?xml version="1.0" encoding="utf-8"?>
<ds:datastoreItem xmlns:ds="http://schemas.openxmlformats.org/officeDocument/2006/customXml" ds:itemID="{A0D86E4C-1263-4FF6-BE56-29CEBD0FE875}"/>
</file>

<file path=customXml/itemProps4.xml><?xml version="1.0" encoding="utf-8"?>
<ds:datastoreItem xmlns:ds="http://schemas.openxmlformats.org/officeDocument/2006/customXml" ds:itemID="{215A5E13-3AE8-4EF4-A0F9-4D5812BCA544}"/>
</file>

<file path=docProps/app.xml><?xml version="1.0" encoding="utf-8"?>
<Properties xmlns="http://schemas.openxmlformats.org/officeDocument/2006/extended-properties" xmlns:vt="http://schemas.openxmlformats.org/officeDocument/2006/docPropsVTypes">
  <Template>Normal</Template>
  <TotalTime>3</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VX</cp:lastModifiedBy>
  <cp:revision>3</cp:revision>
  <cp:lastPrinted>2022-04-12T07:54:00Z</cp:lastPrinted>
  <dcterms:created xsi:type="dcterms:W3CDTF">2022-04-18T10:44:00Z</dcterms:created>
  <dcterms:modified xsi:type="dcterms:W3CDTF">2022-04-18T10:52:00Z</dcterms:modified>
</cp:coreProperties>
</file>